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713" w:rsidRPr="00F17379" w:rsidRDefault="00561C53">
      <w:pPr>
        <w:pStyle w:val="1"/>
        <w:jc w:val="righ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Приложение № 4</w:t>
      </w:r>
    </w:p>
    <w:p w:rsidR="00382713" w:rsidRPr="00CF3D15" w:rsidRDefault="00382713">
      <w:pPr>
        <w:jc w:val="right"/>
        <w:rPr>
          <w:rFonts w:ascii="Verdana" w:hAnsi="Verdana"/>
          <w:b/>
        </w:rPr>
      </w:pPr>
      <w:r w:rsidRPr="00CF3D15">
        <w:rPr>
          <w:rFonts w:ascii="Verdana" w:hAnsi="Verdana"/>
          <w:b/>
        </w:rPr>
        <w:t xml:space="preserve">к Договору № </w:t>
      </w:r>
      <w:r w:rsidR="00F10BE0" w:rsidRPr="00F10BE0">
        <w:rPr>
          <w:rFonts w:ascii="Verdana" w:hAnsi="Verdana"/>
          <w:b/>
        </w:rPr>
        <w:t xml:space="preserve">                        </w:t>
      </w:r>
      <w:r w:rsidR="00C16520" w:rsidRPr="00CF3D15">
        <w:rPr>
          <w:rFonts w:ascii="Verdana" w:hAnsi="Verdana"/>
          <w:b/>
        </w:rPr>
        <w:t xml:space="preserve"> </w:t>
      </w:r>
      <w:r w:rsidR="00CF3D15">
        <w:rPr>
          <w:rFonts w:ascii="Verdana" w:hAnsi="Verdana"/>
          <w:b/>
        </w:rPr>
        <w:t>от «</w:t>
      </w:r>
      <w:r w:rsidR="00F10BE0" w:rsidRPr="00F10BE0">
        <w:rPr>
          <w:rFonts w:ascii="Verdana" w:hAnsi="Verdana"/>
          <w:b/>
        </w:rPr>
        <w:t xml:space="preserve">     </w:t>
      </w:r>
      <w:r w:rsidRPr="00CF3D15">
        <w:rPr>
          <w:rFonts w:ascii="Verdana" w:hAnsi="Verdana"/>
          <w:b/>
        </w:rPr>
        <w:t xml:space="preserve">» </w:t>
      </w:r>
      <w:r w:rsidR="00F10BE0" w:rsidRPr="00F10BE0">
        <w:rPr>
          <w:rFonts w:ascii="Verdana" w:hAnsi="Verdana"/>
          <w:b/>
        </w:rPr>
        <w:t xml:space="preserve">                  </w:t>
      </w:r>
      <w:r w:rsidR="002F72F7" w:rsidRPr="00CF3D15">
        <w:rPr>
          <w:rFonts w:ascii="Verdana" w:hAnsi="Verdana"/>
          <w:b/>
        </w:rPr>
        <w:t xml:space="preserve"> </w:t>
      </w:r>
      <w:r w:rsidR="00F17379" w:rsidRPr="00CF3D15">
        <w:rPr>
          <w:rFonts w:ascii="Verdana" w:hAnsi="Verdana"/>
          <w:b/>
        </w:rPr>
        <w:t>201</w:t>
      </w:r>
      <w:r w:rsidR="00F10BE0">
        <w:rPr>
          <w:rFonts w:ascii="Verdana" w:hAnsi="Verdana"/>
          <w:b/>
          <w:lang w:val="en-US"/>
        </w:rPr>
        <w:t>6</w:t>
      </w:r>
      <w:r w:rsidRPr="00CF3D15">
        <w:rPr>
          <w:rFonts w:ascii="Verdana" w:hAnsi="Verdana"/>
          <w:b/>
        </w:rPr>
        <w:t xml:space="preserve"> г.</w:t>
      </w:r>
    </w:p>
    <w:p w:rsidR="00382713" w:rsidRPr="00F17379" w:rsidRDefault="00382713">
      <w:pPr>
        <w:jc w:val="right"/>
        <w:rPr>
          <w:rFonts w:ascii="Verdana" w:hAnsi="Verdana"/>
        </w:rPr>
      </w:pPr>
      <w:bookmarkStart w:id="0" w:name="_GoBack"/>
      <w:bookmarkEnd w:id="0"/>
    </w:p>
    <w:p w:rsidR="00382713" w:rsidRPr="00F17379" w:rsidRDefault="00382713">
      <w:pPr>
        <w:ind w:firstLine="720"/>
        <w:jc w:val="both"/>
        <w:rPr>
          <w:rFonts w:ascii="Verdana" w:hAnsi="Verdana"/>
          <w:b/>
        </w:rPr>
      </w:pPr>
    </w:p>
    <w:p w:rsidR="00382713" w:rsidRPr="00F17379" w:rsidRDefault="00382713">
      <w:pPr>
        <w:ind w:firstLine="720"/>
        <w:jc w:val="center"/>
        <w:rPr>
          <w:rFonts w:ascii="Verdana" w:hAnsi="Verdana"/>
          <w:b/>
        </w:rPr>
      </w:pPr>
      <w:r w:rsidRPr="00F17379">
        <w:rPr>
          <w:rFonts w:ascii="Verdana" w:hAnsi="Verdana"/>
          <w:b/>
        </w:rPr>
        <w:t>Регламент абонентского обслуживания Пользователя</w:t>
      </w:r>
    </w:p>
    <w:p w:rsidR="00382713" w:rsidRPr="00F17379" w:rsidRDefault="00382713">
      <w:pPr>
        <w:jc w:val="both"/>
        <w:rPr>
          <w:rFonts w:ascii="Verdana" w:hAnsi="Verdana"/>
        </w:rPr>
      </w:pPr>
    </w:p>
    <w:p w:rsidR="00382713" w:rsidRPr="00F17379" w:rsidRDefault="00382713">
      <w:pPr>
        <w:pStyle w:val="1"/>
        <w:numPr>
          <w:ilvl w:val="0"/>
          <w:numId w:val="14"/>
        </w:numPr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>Классификация проблем,</w:t>
      </w:r>
    </w:p>
    <w:p w:rsidR="00382713" w:rsidRPr="00F17379" w:rsidRDefault="00382713">
      <w:pPr>
        <w:jc w:val="center"/>
        <w:rPr>
          <w:rFonts w:ascii="Verdana" w:hAnsi="Verdana"/>
          <w:b/>
        </w:rPr>
      </w:pPr>
      <w:r w:rsidRPr="00F17379">
        <w:rPr>
          <w:rFonts w:ascii="Verdana" w:hAnsi="Verdana"/>
          <w:b/>
        </w:rPr>
        <w:t>которые могут возникнуть при эксплуатации Системы</w:t>
      </w:r>
    </w:p>
    <w:p w:rsidR="00382713" w:rsidRPr="00F17379" w:rsidRDefault="00382713">
      <w:pPr>
        <w:jc w:val="both"/>
        <w:rPr>
          <w:rFonts w:ascii="Verdana" w:hAnsi="Verdana"/>
          <w:b/>
        </w:rPr>
      </w:pPr>
    </w:p>
    <w:p w:rsidR="00382713" w:rsidRPr="00F17379" w:rsidRDefault="00382713">
      <w:pPr>
        <w:numPr>
          <w:ilvl w:val="1"/>
          <w:numId w:val="14"/>
        </w:numPr>
        <w:jc w:val="both"/>
        <w:rPr>
          <w:rFonts w:ascii="Verdana" w:hAnsi="Verdana"/>
        </w:rPr>
      </w:pPr>
      <w:r w:rsidRPr="00F17379">
        <w:rPr>
          <w:rFonts w:ascii="Verdana" w:hAnsi="Verdana"/>
        </w:rPr>
        <w:t xml:space="preserve">Проблемы в эксплуатации Системы разбиваются на четыре категории, используемые в регламенте. </w:t>
      </w:r>
    </w:p>
    <w:p w:rsidR="00382713" w:rsidRPr="00F17379" w:rsidRDefault="00382713">
      <w:pPr>
        <w:numPr>
          <w:ilvl w:val="0"/>
          <w:numId w:val="4"/>
        </w:numPr>
        <w:jc w:val="both"/>
        <w:rPr>
          <w:rFonts w:ascii="Verdana" w:hAnsi="Verdana"/>
        </w:rPr>
      </w:pPr>
      <w:r w:rsidRPr="00F17379">
        <w:rPr>
          <w:rFonts w:ascii="Verdana" w:hAnsi="Verdana"/>
          <w:b/>
        </w:rPr>
        <w:t>Категория 0</w:t>
      </w:r>
      <w:r w:rsidRPr="00F17379">
        <w:rPr>
          <w:rFonts w:ascii="Verdana" w:hAnsi="Verdana"/>
        </w:rPr>
        <w:t xml:space="preserve"> имеет следующую совокупность признаков:</w:t>
      </w:r>
    </w:p>
    <w:p w:rsidR="00382713" w:rsidRPr="00F17379" w:rsidRDefault="00382713">
      <w:pPr>
        <w:numPr>
          <w:ilvl w:val="1"/>
          <w:numId w:val="32"/>
        </w:numPr>
        <w:jc w:val="both"/>
        <w:rPr>
          <w:rFonts w:ascii="Verdana" w:hAnsi="Verdana"/>
        </w:rPr>
      </w:pPr>
      <w:r w:rsidRPr="00F17379">
        <w:rPr>
          <w:rFonts w:ascii="Verdana" w:hAnsi="Verdana"/>
        </w:rPr>
        <w:t xml:space="preserve">проблема проявляется в базе данных Исполнителя и может быть решена собственными силами Исполнителя. </w:t>
      </w:r>
    </w:p>
    <w:p w:rsidR="00382713" w:rsidRPr="00F17379" w:rsidRDefault="00382713">
      <w:pPr>
        <w:numPr>
          <w:ilvl w:val="1"/>
          <w:numId w:val="32"/>
        </w:numPr>
        <w:jc w:val="both"/>
        <w:rPr>
          <w:rFonts w:ascii="Verdana" w:hAnsi="Verdana"/>
        </w:rPr>
      </w:pPr>
      <w:r w:rsidRPr="00F17379">
        <w:rPr>
          <w:rFonts w:ascii="Verdana" w:hAnsi="Verdana"/>
        </w:rPr>
        <w:t xml:space="preserve">проблема требует изменения одной-двух настроек Системы или простого      запроса к базе данных. </w:t>
      </w:r>
    </w:p>
    <w:p w:rsidR="00382713" w:rsidRPr="00F17379" w:rsidRDefault="00382713" w:rsidP="00F32A85">
      <w:pPr>
        <w:numPr>
          <w:ilvl w:val="1"/>
          <w:numId w:val="32"/>
        </w:numPr>
        <w:rPr>
          <w:rFonts w:ascii="Verdana" w:hAnsi="Verdana"/>
        </w:rPr>
      </w:pPr>
      <w:r w:rsidRPr="00F17379">
        <w:rPr>
          <w:rFonts w:ascii="Verdana" w:hAnsi="Verdana"/>
        </w:rPr>
        <w:t>проблема создает Пользователю неудобства в работе с сохранением возможности использования всех основных функций Системы</w:t>
      </w:r>
    </w:p>
    <w:p w:rsidR="00382713" w:rsidRPr="00F17379" w:rsidRDefault="00382713">
      <w:pPr>
        <w:numPr>
          <w:ilvl w:val="0"/>
          <w:numId w:val="4"/>
        </w:numPr>
        <w:tabs>
          <w:tab w:val="clear" w:pos="1440"/>
          <w:tab w:val="num" w:pos="1134"/>
        </w:tabs>
        <w:ind w:left="1134" w:firstLine="0"/>
        <w:jc w:val="both"/>
        <w:rPr>
          <w:rFonts w:ascii="Verdana" w:hAnsi="Verdana"/>
        </w:rPr>
      </w:pPr>
      <w:r w:rsidRPr="00F17379">
        <w:rPr>
          <w:rFonts w:ascii="Verdana" w:hAnsi="Verdana"/>
          <w:b/>
        </w:rPr>
        <w:t>Категория 1</w:t>
      </w:r>
      <w:r w:rsidRPr="00F17379">
        <w:rPr>
          <w:rFonts w:ascii="Verdana" w:hAnsi="Verdana"/>
        </w:rPr>
        <w:t xml:space="preserve"> имеет следующую совокупность признаков:</w:t>
      </w:r>
    </w:p>
    <w:p w:rsidR="00382713" w:rsidRPr="00F17379" w:rsidRDefault="00382713">
      <w:pPr>
        <w:numPr>
          <w:ilvl w:val="0"/>
          <w:numId w:val="34"/>
        </w:numPr>
        <w:jc w:val="both"/>
        <w:rPr>
          <w:rFonts w:ascii="Verdana" w:hAnsi="Verdana"/>
        </w:rPr>
      </w:pPr>
      <w:r w:rsidRPr="00F17379">
        <w:rPr>
          <w:rFonts w:ascii="Verdana" w:hAnsi="Verdana"/>
        </w:rPr>
        <w:t xml:space="preserve">проблема требует изменения нескольких настроек Системы, или сложного поиска в больших массивах данных, или запроса в вышестоящий офис корпорации. </w:t>
      </w:r>
    </w:p>
    <w:p w:rsidR="00382713" w:rsidRPr="00F17379" w:rsidRDefault="00382713">
      <w:pPr>
        <w:numPr>
          <w:ilvl w:val="0"/>
          <w:numId w:val="34"/>
        </w:numPr>
        <w:jc w:val="both"/>
        <w:rPr>
          <w:rFonts w:ascii="Verdana" w:hAnsi="Verdana"/>
        </w:rPr>
      </w:pPr>
      <w:r w:rsidRPr="00F17379">
        <w:rPr>
          <w:rFonts w:ascii="Verdana" w:hAnsi="Verdana"/>
        </w:rPr>
        <w:t>проблема создает Пользователю неудобства в работе с сохранением возможности использования всех основных функций Системы</w:t>
      </w:r>
    </w:p>
    <w:p w:rsidR="00382713" w:rsidRPr="00F17379" w:rsidRDefault="00382713">
      <w:pPr>
        <w:numPr>
          <w:ilvl w:val="0"/>
          <w:numId w:val="4"/>
        </w:numPr>
        <w:jc w:val="both"/>
        <w:rPr>
          <w:rFonts w:ascii="Verdana" w:hAnsi="Verdana"/>
        </w:rPr>
      </w:pPr>
      <w:r w:rsidRPr="00F17379">
        <w:rPr>
          <w:rFonts w:ascii="Verdana" w:hAnsi="Verdana"/>
          <w:b/>
        </w:rPr>
        <w:t>Категория 2</w:t>
      </w:r>
      <w:r w:rsidRPr="00F17379">
        <w:rPr>
          <w:rFonts w:ascii="Verdana" w:hAnsi="Verdana"/>
        </w:rPr>
        <w:t xml:space="preserve"> имеет один из следующих признаков:</w:t>
      </w:r>
    </w:p>
    <w:p w:rsidR="00382713" w:rsidRPr="00F17379" w:rsidRDefault="00382713">
      <w:pPr>
        <w:numPr>
          <w:ilvl w:val="0"/>
          <w:numId w:val="36"/>
        </w:numPr>
        <w:jc w:val="both"/>
        <w:rPr>
          <w:rFonts w:ascii="Verdana" w:hAnsi="Verdana"/>
        </w:rPr>
      </w:pPr>
      <w:r w:rsidRPr="00F17379">
        <w:rPr>
          <w:rFonts w:ascii="Verdana" w:hAnsi="Verdana"/>
        </w:rPr>
        <w:t>проблема не решается силами Исполнителя и требует привлечения разработчиков Системы, производимого через  занесение проблемы в ПИР;</w:t>
      </w:r>
    </w:p>
    <w:p w:rsidR="00382713" w:rsidRPr="00F17379" w:rsidRDefault="00382713">
      <w:pPr>
        <w:numPr>
          <w:ilvl w:val="0"/>
          <w:numId w:val="36"/>
        </w:numPr>
        <w:jc w:val="both"/>
        <w:rPr>
          <w:rFonts w:ascii="Verdana" w:hAnsi="Verdana"/>
        </w:rPr>
      </w:pPr>
      <w:r w:rsidRPr="00F17379">
        <w:rPr>
          <w:rFonts w:ascii="Verdana" w:hAnsi="Verdana"/>
        </w:rPr>
        <w:t>проблема блокирует использование основных функций Системы в рамках отдельного модуля или контура</w:t>
      </w:r>
    </w:p>
    <w:p w:rsidR="00382713" w:rsidRPr="00F17379" w:rsidRDefault="00382713">
      <w:pPr>
        <w:numPr>
          <w:ilvl w:val="0"/>
          <w:numId w:val="36"/>
        </w:numPr>
        <w:jc w:val="both"/>
        <w:rPr>
          <w:rFonts w:ascii="Verdana" w:hAnsi="Verdana"/>
        </w:rPr>
      </w:pPr>
      <w:r w:rsidRPr="00F17379">
        <w:rPr>
          <w:rFonts w:ascii="Verdana" w:hAnsi="Verdana"/>
        </w:rPr>
        <w:t>проблема требует объемной ручной правки отчетности, или необходимая по законодательству отчетность отсутствует.</w:t>
      </w:r>
    </w:p>
    <w:p w:rsidR="00382713" w:rsidRPr="00F17379" w:rsidRDefault="00382713">
      <w:pPr>
        <w:numPr>
          <w:ilvl w:val="0"/>
          <w:numId w:val="3"/>
        </w:numPr>
        <w:jc w:val="both"/>
        <w:rPr>
          <w:rFonts w:ascii="Verdana" w:hAnsi="Verdana"/>
        </w:rPr>
      </w:pPr>
      <w:r w:rsidRPr="00F17379">
        <w:rPr>
          <w:rFonts w:ascii="Verdana" w:hAnsi="Verdana"/>
          <w:b/>
        </w:rPr>
        <w:t>Категория 3</w:t>
      </w:r>
      <w:r w:rsidRPr="00F17379">
        <w:rPr>
          <w:rFonts w:ascii="Verdana" w:hAnsi="Verdana"/>
        </w:rPr>
        <w:t xml:space="preserve"> имеет следующий признак:</w:t>
      </w:r>
    </w:p>
    <w:p w:rsidR="00382713" w:rsidRPr="00F17379" w:rsidRDefault="00382713" w:rsidP="00F32A85">
      <w:pPr>
        <w:numPr>
          <w:ilvl w:val="0"/>
          <w:numId w:val="41"/>
        </w:numPr>
        <w:jc w:val="both"/>
        <w:rPr>
          <w:rFonts w:ascii="Verdana" w:hAnsi="Verdana"/>
        </w:rPr>
      </w:pPr>
      <w:r w:rsidRPr="00F17379">
        <w:rPr>
          <w:rFonts w:ascii="Verdana" w:hAnsi="Verdana"/>
        </w:rPr>
        <w:t>проблема блокирует использование всей Системы и требует немедленного выезда специалиста Исполнителя на площадку Пользователя. Она может быть не решаемой силами Исполнителя и требующей привлечения разработчиков Системы, производимого через  занесение проблемы в ПИР.</w:t>
      </w:r>
    </w:p>
    <w:p w:rsidR="00382713" w:rsidRPr="00F17379" w:rsidRDefault="00382713">
      <w:pPr>
        <w:numPr>
          <w:ilvl w:val="1"/>
          <w:numId w:val="14"/>
        </w:numPr>
        <w:jc w:val="both"/>
        <w:rPr>
          <w:rFonts w:ascii="Verdana" w:hAnsi="Verdana"/>
        </w:rPr>
      </w:pPr>
      <w:r w:rsidRPr="00F17379">
        <w:rPr>
          <w:rFonts w:ascii="Verdana" w:hAnsi="Verdana"/>
        </w:rPr>
        <w:t>Категория проблемы определяется Исполнителем после получения полной информации о проблеме.</w:t>
      </w:r>
    </w:p>
    <w:p w:rsidR="00382713" w:rsidRPr="00F17379" w:rsidRDefault="00382713">
      <w:pPr>
        <w:pStyle w:val="30"/>
        <w:jc w:val="both"/>
        <w:rPr>
          <w:rFonts w:ascii="Verdana" w:hAnsi="Verdana"/>
          <w:sz w:val="20"/>
        </w:rPr>
      </w:pPr>
    </w:p>
    <w:p w:rsidR="00382713" w:rsidRPr="00F17379" w:rsidRDefault="00382713">
      <w:pPr>
        <w:pStyle w:val="1"/>
        <w:numPr>
          <w:ilvl w:val="0"/>
          <w:numId w:val="14"/>
        </w:numPr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>Регламент взаимодействия Сторон при работе с запросами Пользователя</w:t>
      </w:r>
    </w:p>
    <w:p w:rsidR="00382713" w:rsidRPr="00F17379" w:rsidRDefault="00382713">
      <w:pPr>
        <w:jc w:val="both"/>
        <w:rPr>
          <w:rFonts w:ascii="Verdana" w:hAnsi="Verdana"/>
        </w:rPr>
      </w:pPr>
    </w:p>
    <w:p w:rsidR="00382713" w:rsidRPr="00F17379" w:rsidRDefault="00382713">
      <w:pPr>
        <w:pStyle w:val="30"/>
        <w:numPr>
          <w:ilvl w:val="1"/>
          <w:numId w:val="14"/>
        </w:numPr>
        <w:jc w:val="both"/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>Консультирование Пользователя осуществляется Исполнителем в устной и письменной форме.</w:t>
      </w:r>
    </w:p>
    <w:p w:rsidR="00382713" w:rsidRPr="00F17379" w:rsidRDefault="00382713">
      <w:pPr>
        <w:pStyle w:val="30"/>
        <w:numPr>
          <w:ilvl w:val="1"/>
          <w:numId w:val="14"/>
        </w:numPr>
        <w:jc w:val="both"/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 xml:space="preserve">Устные консультации предоставляются Исполнителем </w:t>
      </w:r>
      <w:r w:rsidRPr="00F17379">
        <w:rPr>
          <w:rFonts w:ascii="Verdana" w:hAnsi="Verdana"/>
          <w:b/>
          <w:sz w:val="20"/>
        </w:rPr>
        <w:t xml:space="preserve">по телефонам «горячей» линии: (343) </w:t>
      </w:r>
      <w:r w:rsidR="006C6ED2" w:rsidRPr="00F17379">
        <w:rPr>
          <w:rFonts w:ascii="Verdana" w:hAnsi="Verdana"/>
          <w:b/>
          <w:sz w:val="20"/>
        </w:rPr>
        <w:t>228-27-88, 228-27-87</w:t>
      </w:r>
      <w:r w:rsidRPr="00F17379">
        <w:rPr>
          <w:rFonts w:ascii="Verdana" w:hAnsi="Verdana"/>
          <w:b/>
          <w:sz w:val="20"/>
        </w:rPr>
        <w:t>.</w:t>
      </w:r>
      <w:r w:rsidRPr="00F17379">
        <w:rPr>
          <w:rFonts w:ascii="Verdana" w:hAnsi="Verdana"/>
          <w:sz w:val="20"/>
        </w:rPr>
        <w:t xml:space="preserve"> В устной форме принимаются только запросы по проблемам </w:t>
      </w:r>
      <w:r w:rsidRPr="00F17379">
        <w:rPr>
          <w:rFonts w:ascii="Verdana" w:hAnsi="Verdana"/>
          <w:b/>
          <w:sz w:val="20"/>
        </w:rPr>
        <w:t>категории 0</w:t>
      </w:r>
      <w:r w:rsidRPr="00F17379">
        <w:rPr>
          <w:rFonts w:ascii="Verdana" w:hAnsi="Verdana"/>
          <w:sz w:val="20"/>
        </w:rPr>
        <w:t>.</w:t>
      </w:r>
    </w:p>
    <w:p w:rsidR="00382713" w:rsidRPr="00F17379" w:rsidRDefault="00382713">
      <w:pPr>
        <w:pStyle w:val="30"/>
        <w:numPr>
          <w:ilvl w:val="1"/>
          <w:numId w:val="14"/>
        </w:numPr>
        <w:jc w:val="both"/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 xml:space="preserve">Запросы Пользователя, передаваемые по </w:t>
      </w:r>
      <w:r w:rsidRPr="00F17379">
        <w:rPr>
          <w:rFonts w:ascii="Verdana" w:hAnsi="Verdana"/>
          <w:sz w:val="20"/>
          <w:lang w:val="en-US"/>
        </w:rPr>
        <w:t>ICQ</w:t>
      </w:r>
      <w:r w:rsidRPr="00F17379">
        <w:rPr>
          <w:rFonts w:ascii="Verdana" w:hAnsi="Verdana"/>
          <w:sz w:val="20"/>
        </w:rPr>
        <w:t xml:space="preserve"> или другой системе обмена короткими сообщениями приравниваются к устным, с дальнейшим присвоением Исполнителем категории проблеме.</w:t>
      </w:r>
    </w:p>
    <w:p w:rsidR="00382713" w:rsidRPr="00F17379" w:rsidRDefault="00382713">
      <w:pPr>
        <w:pStyle w:val="30"/>
        <w:numPr>
          <w:ilvl w:val="1"/>
          <w:numId w:val="14"/>
        </w:numPr>
        <w:jc w:val="both"/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 xml:space="preserve">Исполнитель вправе предложить Пользователю оформить устный запрос письменно. При этом необходимость оформления письменного запроса определяется Исполнителем и доводится до сведения Пользователя в течение </w:t>
      </w:r>
      <w:r w:rsidRPr="00F17379">
        <w:rPr>
          <w:rFonts w:ascii="Verdana" w:hAnsi="Verdana"/>
          <w:b/>
          <w:sz w:val="20"/>
        </w:rPr>
        <w:t>2 (Двух)</w:t>
      </w:r>
      <w:r w:rsidRPr="00F17379">
        <w:rPr>
          <w:rFonts w:ascii="Verdana" w:hAnsi="Verdana"/>
          <w:sz w:val="20"/>
        </w:rPr>
        <w:t xml:space="preserve"> рабочих дней с момента поступления устного запроса</w:t>
      </w:r>
      <w:r w:rsidRPr="00F17379">
        <w:rPr>
          <w:rFonts w:ascii="Verdana" w:hAnsi="Verdana"/>
          <w:i/>
          <w:sz w:val="20"/>
        </w:rPr>
        <w:t>.</w:t>
      </w:r>
    </w:p>
    <w:p w:rsidR="00382713" w:rsidRPr="00F17379" w:rsidRDefault="00382713">
      <w:pPr>
        <w:pStyle w:val="30"/>
        <w:numPr>
          <w:ilvl w:val="1"/>
          <w:numId w:val="14"/>
        </w:numPr>
        <w:jc w:val="both"/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 xml:space="preserve">Письменные запросы Пользователь может отправлять по электронному адресу </w:t>
      </w:r>
      <w:hyperlink r:id="rId8" w:history="1">
        <w:r w:rsidRPr="00F17379">
          <w:rPr>
            <w:rStyle w:val="a4"/>
            <w:rFonts w:ascii="Verdana" w:hAnsi="Verdana"/>
            <w:b/>
            <w:sz w:val="20"/>
            <w:lang w:val="en-US"/>
          </w:rPr>
          <w:t>support</w:t>
        </w:r>
        <w:r w:rsidRPr="00F17379">
          <w:rPr>
            <w:rStyle w:val="a4"/>
            <w:rFonts w:ascii="Verdana" w:hAnsi="Verdana"/>
            <w:b/>
            <w:sz w:val="20"/>
          </w:rPr>
          <w:t>@</w:t>
        </w:r>
        <w:r w:rsidRPr="00F17379">
          <w:rPr>
            <w:rStyle w:val="a4"/>
            <w:rFonts w:ascii="Verdana" w:hAnsi="Verdana"/>
            <w:b/>
            <w:sz w:val="20"/>
            <w:lang w:val="en-US"/>
          </w:rPr>
          <w:t>galaktika</w:t>
        </w:r>
        <w:r w:rsidRPr="00F17379">
          <w:rPr>
            <w:rStyle w:val="a4"/>
            <w:rFonts w:ascii="Verdana" w:hAnsi="Verdana"/>
            <w:b/>
            <w:sz w:val="20"/>
          </w:rPr>
          <w:t>-</w:t>
        </w:r>
        <w:r w:rsidRPr="00F17379">
          <w:rPr>
            <w:rStyle w:val="a4"/>
            <w:rFonts w:ascii="Verdana" w:hAnsi="Verdana"/>
            <w:b/>
            <w:sz w:val="20"/>
            <w:lang w:val="en-US"/>
          </w:rPr>
          <w:t>ural</w:t>
        </w:r>
        <w:r w:rsidRPr="00F17379">
          <w:rPr>
            <w:rStyle w:val="a4"/>
            <w:rFonts w:ascii="Verdana" w:hAnsi="Verdana"/>
            <w:b/>
            <w:sz w:val="20"/>
          </w:rPr>
          <w:t>.</w:t>
        </w:r>
        <w:r w:rsidRPr="00F17379">
          <w:rPr>
            <w:rStyle w:val="a4"/>
            <w:rFonts w:ascii="Verdana" w:hAnsi="Verdana"/>
            <w:b/>
            <w:sz w:val="20"/>
            <w:lang w:val="en-US"/>
          </w:rPr>
          <w:t>ru</w:t>
        </w:r>
      </w:hyperlink>
      <w:r w:rsidRPr="00F17379">
        <w:rPr>
          <w:rFonts w:ascii="Verdana" w:hAnsi="Verdana"/>
          <w:sz w:val="20"/>
        </w:rPr>
        <w:t xml:space="preserve">, на факс </w:t>
      </w:r>
      <w:r w:rsidRPr="00F17379">
        <w:rPr>
          <w:rFonts w:ascii="Verdana" w:hAnsi="Verdana"/>
          <w:b/>
          <w:sz w:val="20"/>
        </w:rPr>
        <w:t>(343)</w:t>
      </w:r>
      <w:r w:rsidR="000E553A" w:rsidRPr="00F17379">
        <w:rPr>
          <w:rFonts w:ascii="Verdana" w:hAnsi="Verdana"/>
          <w:b/>
          <w:sz w:val="20"/>
        </w:rPr>
        <w:t>228-27-87</w:t>
      </w:r>
      <w:r w:rsidRPr="00F17379">
        <w:rPr>
          <w:rFonts w:ascii="Verdana" w:hAnsi="Verdana"/>
          <w:sz w:val="20"/>
        </w:rPr>
        <w:t xml:space="preserve">, по почте, курьером, а также непосредственно передан в офисе Исполнителя, или через интернет-доступ к </w:t>
      </w:r>
      <w:r w:rsidRPr="00F17379">
        <w:rPr>
          <w:rFonts w:ascii="Verdana" w:hAnsi="Verdana"/>
          <w:sz w:val="20"/>
          <w:lang w:val="en-US"/>
        </w:rPr>
        <w:t>InfoSystem</w:t>
      </w:r>
      <w:r w:rsidRPr="00F17379">
        <w:rPr>
          <w:rFonts w:ascii="Verdana" w:hAnsi="Verdana"/>
          <w:sz w:val="20"/>
        </w:rPr>
        <w:t>.</w:t>
      </w:r>
    </w:p>
    <w:p w:rsidR="00382713" w:rsidRPr="00F17379" w:rsidRDefault="00382713">
      <w:pPr>
        <w:pStyle w:val="30"/>
        <w:numPr>
          <w:ilvl w:val="1"/>
          <w:numId w:val="14"/>
        </w:numPr>
        <w:jc w:val="both"/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lastRenderedPageBreak/>
        <w:t xml:space="preserve">Пользователь осуществляет доступ к </w:t>
      </w:r>
      <w:r w:rsidRPr="00F17379">
        <w:rPr>
          <w:rFonts w:ascii="Verdana" w:hAnsi="Verdana"/>
          <w:sz w:val="20"/>
          <w:lang w:val="en-US"/>
        </w:rPr>
        <w:t>InfoSystem</w:t>
      </w:r>
      <w:r w:rsidRPr="00F17379">
        <w:rPr>
          <w:rFonts w:ascii="Verdana" w:hAnsi="Verdana"/>
          <w:sz w:val="20"/>
        </w:rPr>
        <w:t xml:space="preserve"> по адресу в Интернете: </w:t>
      </w:r>
      <w:r w:rsidRPr="00F17379">
        <w:rPr>
          <w:rFonts w:ascii="Verdana" w:hAnsi="Verdana"/>
          <w:b/>
          <w:sz w:val="20"/>
          <w:lang w:val="en-US"/>
        </w:rPr>
        <w:t>http</w:t>
      </w:r>
      <w:r w:rsidRPr="00F17379">
        <w:rPr>
          <w:rFonts w:ascii="Verdana" w:hAnsi="Verdana"/>
          <w:b/>
          <w:sz w:val="20"/>
        </w:rPr>
        <w:t>://</w:t>
      </w:r>
      <w:r w:rsidRPr="00F17379">
        <w:rPr>
          <w:rFonts w:ascii="Verdana" w:hAnsi="Verdana"/>
          <w:b/>
          <w:sz w:val="20"/>
          <w:lang w:val="en-US"/>
        </w:rPr>
        <w:t>support</w:t>
      </w:r>
      <w:r w:rsidRPr="00F17379">
        <w:rPr>
          <w:rFonts w:ascii="Verdana" w:hAnsi="Verdana"/>
          <w:b/>
          <w:sz w:val="20"/>
        </w:rPr>
        <w:t>.</w:t>
      </w:r>
      <w:r w:rsidRPr="00F17379">
        <w:rPr>
          <w:rFonts w:ascii="Verdana" w:hAnsi="Verdana"/>
          <w:b/>
          <w:sz w:val="20"/>
          <w:lang w:val="en-US"/>
        </w:rPr>
        <w:t>galaktika</w:t>
      </w:r>
      <w:r w:rsidRPr="00F17379">
        <w:rPr>
          <w:rFonts w:ascii="Verdana" w:hAnsi="Verdana"/>
          <w:b/>
          <w:sz w:val="20"/>
        </w:rPr>
        <w:t>-</w:t>
      </w:r>
      <w:r w:rsidRPr="00F17379">
        <w:rPr>
          <w:rFonts w:ascii="Verdana" w:hAnsi="Verdana"/>
          <w:b/>
          <w:sz w:val="20"/>
          <w:lang w:val="en-US"/>
        </w:rPr>
        <w:t>ural</w:t>
      </w:r>
      <w:r w:rsidRPr="00F17379">
        <w:rPr>
          <w:rFonts w:ascii="Verdana" w:hAnsi="Verdana"/>
          <w:b/>
          <w:sz w:val="20"/>
        </w:rPr>
        <w:t>.</w:t>
      </w:r>
      <w:r w:rsidRPr="00F17379">
        <w:rPr>
          <w:rFonts w:ascii="Verdana" w:hAnsi="Verdana"/>
          <w:b/>
          <w:sz w:val="20"/>
          <w:lang w:val="en-US"/>
        </w:rPr>
        <w:t>ru</w:t>
      </w:r>
      <w:r w:rsidRPr="00F17379">
        <w:rPr>
          <w:rFonts w:ascii="Verdana" w:hAnsi="Verdana"/>
          <w:b/>
          <w:sz w:val="20"/>
        </w:rPr>
        <w:t>/</w:t>
      </w:r>
      <w:r w:rsidRPr="00F17379">
        <w:rPr>
          <w:rFonts w:ascii="Verdana" w:hAnsi="Verdana"/>
          <w:b/>
          <w:sz w:val="20"/>
          <w:lang w:val="en-US"/>
        </w:rPr>
        <w:t>support</w:t>
      </w:r>
      <w:r w:rsidRPr="00F17379">
        <w:rPr>
          <w:rFonts w:ascii="Verdana" w:hAnsi="Verdana"/>
          <w:b/>
          <w:sz w:val="20"/>
        </w:rPr>
        <w:t>/</w:t>
      </w:r>
      <w:r w:rsidRPr="00F17379">
        <w:rPr>
          <w:rFonts w:ascii="Verdana" w:hAnsi="Verdana"/>
          <w:b/>
          <w:sz w:val="20"/>
          <w:lang w:val="en-US"/>
        </w:rPr>
        <w:t>support</w:t>
      </w:r>
      <w:r w:rsidRPr="00F17379">
        <w:rPr>
          <w:rFonts w:ascii="Verdana" w:hAnsi="Verdana"/>
          <w:b/>
          <w:sz w:val="20"/>
        </w:rPr>
        <w:t>.</w:t>
      </w:r>
      <w:r w:rsidRPr="00F17379">
        <w:rPr>
          <w:rFonts w:ascii="Verdana" w:hAnsi="Verdana"/>
          <w:b/>
          <w:sz w:val="20"/>
          <w:lang w:val="en-US"/>
        </w:rPr>
        <w:t>nsf</w:t>
      </w:r>
      <w:r w:rsidRPr="00F17379">
        <w:rPr>
          <w:rFonts w:ascii="Verdana" w:hAnsi="Verdana"/>
          <w:sz w:val="20"/>
        </w:rPr>
        <w:t>. Логин и пароль доступа предоставляются Исполнителем отдельно, и, в случае запроса Пользователя, могут быть заменены.</w:t>
      </w:r>
    </w:p>
    <w:p w:rsidR="00382713" w:rsidRPr="00F17379" w:rsidRDefault="00382713">
      <w:pPr>
        <w:pStyle w:val="30"/>
        <w:numPr>
          <w:ilvl w:val="1"/>
          <w:numId w:val="14"/>
        </w:numPr>
        <w:jc w:val="both"/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>Инциденту присваивается номер, дата, модуль Системы, назначается ответственный эксперт из числа сотрудников Исполнителя. При создании Инцидент получает статус «</w:t>
      </w:r>
      <w:r w:rsidR="00561C53">
        <w:rPr>
          <w:rFonts w:ascii="Verdana" w:hAnsi="Verdana"/>
          <w:sz w:val="20"/>
        </w:rPr>
        <w:t>Ожидаются действия эксперта</w:t>
      </w:r>
      <w:r w:rsidRPr="00F17379">
        <w:rPr>
          <w:rFonts w:ascii="Verdana" w:hAnsi="Verdana"/>
          <w:sz w:val="20"/>
        </w:rPr>
        <w:t xml:space="preserve">». </w:t>
      </w:r>
    </w:p>
    <w:p w:rsidR="00382713" w:rsidRPr="00F17379" w:rsidRDefault="00382713">
      <w:pPr>
        <w:pStyle w:val="30"/>
        <w:numPr>
          <w:ilvl w:val="1"/>
          <w:numId w:val="14"/>
        </w:numPr>
        <w:jc w:val="both"/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>Все</w:t>
      </w:r>
      <w:r w:rsidRPr="00F17379">
        <w:rPr>
          <w:rFonts w:ascii="Verdana" w:hAnsi="Verdana"/>
          <w:b/>
          <w:sz w:val="20"/>
        </w:rPr>
        <w:t xml:space="preserve"> </w:t>
      </w:r>
      <w:r w:rsidRPr="00F17379">
        <w:rPr>
          <w:rFonts w:ascii="Verdana" w:hAnsi="Verdana"/>
          <w:sz w:val="20"/>
        </w:rPr>
        <w:t xml:space="preserve">Инциденты Пользователя и последующая переписка по ним фиксируются в </w:t>
      </w:r>
      <w:r w:rsidRPr="00F17379">
        <w:rPr>
          <w:rFonts w:ascii="Verdana" w:hAnsi="Verdana"/>
          <w:b/>
          <w:sz w:val="20"/>
          <w:lang w:val="en-US"/>
        </w:rPr>
        <w:t>InfoSystem</w:t>
      </w:r>
      <w:r w:rsidRPr="00F17379">
        <w:rPr>
          <w:rFonts w:ascii="Verdana" w:hAnsi="Verdana"/>
          <w:sz w:val="20"/>
        </w:rPr>
        <w:t>. В процессе работы Инцидент может принимать следующие статусы:</w:t>
      </w:r>
    </w:p>
    <w:p w:rsidR="00F17379" w:rsidRPr="00F17379" w:rsidRDefault="00F17379">
      <w:pPr>
        <w:pStyle w:val="30"/>
        <w:numPr>
          <w:ilvl w:val="1"/>
          <w:numId w:val="29"/>
        </w:numPr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>Назначение ответственного эксперта</w:t>
      </w:r>
      <w:r w:rsidR="006676CE">
        <w:rPr>
          <w:rFonts w:ascii="Verdana" w:hAnsi="Verdana"/>
          <w:b/>
          <w:sz w:val="20"/>
        </w:rPr>
        <w:t xml:space="preserve"> </w:t>
      </w:r>
      <w:r w:rsidR="006676CE" w:rsidRPr="006676CE">
        <w:rPr>
          <w:rFonts w:ascii="Verdana" w:hAnsi="Verdana"/>
          <w:sz w:val="20"/>
        </w:rPr>
        <w:t>–</w:t>
      </w:r>
      <w:r w:rsidR="00C97BEE">
        <w:rPr>
          <w:rFonts w:ascii="Verdana" w:hAnsi="Verdana"/>
          <w:sz w:val="20"/>
        </w:rPr>
        <w:t xml:space="preserve"> Р</w:t>
      </w:r>
      <w:r w:rsidR="006676CE" w:rsidRPr="006676CE">
        <w:rPr>
          <w:rFonts w:ascii="Verdana" w:hAnsi="Verdana"/>
          <w:sz w:val="20"/>
        </w:rPr>
        <w:t>уководитель группы назначает ответственного эксперта;</w:t>
      </w:r>
    </w:p>
    <w:p w:rsidR="00382713" w:rsidRPr="00F17379" w:rsidRDefault="00F17379">
      <w:pPr>
        <w:pStyle w:val="30"/>
        <w:numPr>
          <w:ilvl w:val="1"/>
          <w:numId w:val="29"/>
        </w:numPr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>Ожидаются действия эксперта</w:t>
      </w:r>
      <w:r w:rsidR="00382713" w:rsidRPr="00F17379">
        <w:rPr>
          <w:rFonts w:ascii="Verdana" w:hAnsi="Verdana"/>
          <w:sz w:val="20"/>
        </w:rPr>
        <w:t xml:space="preserve"> – </w:t>
      </w:r>
      <w:r w:rsidR="00C97BEE">
        <w:rPr>
          <w:rFonts w:ascii="Verdana" w:hAnsi="Verdana"/>
          <w:sz w:val="20"/>
        </w:rPr>
        <w:t>И</w:t>
      </w:r>
      <w:r w:rsidR="00382713" w:rsidRPr="00F17379">
        <w:rPr>
          <w:rFonts w:ascii="Verdana" w:hAnsi="Verdana"/>
          <w:sz w:val="20"/>
        </w:rPr>
        <w:t>дет поиск решения;</w:t>
      </w:r>
    </w:p>
    <w:p w:rsidR="00382713" w:rsidRPr="00F17379" w:rsidRDefault="00382713">
      <w:pPr>
        <w:pStyle w:val="30"/>
        <w:numPr>
          <w:ilvl w:val="1"/>
          <w:numId w:val="29"/>
        </w:numPr>
        <w:jc w:val="both"/>
        <w:rPr>
          <w:rFonts w:ascii="Verdana" w:hAnsi="Verdana"/>
          <w:sz w:val="20"/>
        </w:rPr>
      </w:pPr>
      <w:r w:rsidRPr="00F17379">
        <w:rPr>
          <w:rFonts w:ascii="Verdana" w:hAnsi="Verdana"/>
          <w:b/>
          <w:bCs/>
          <w:sz w:val="20"/>
        </w:rPr>
        <w:t>Ожидается уточнение от клиента</w:t>
      </w:r>
      <w:r w:rsidRPr="00F17379">
        <w:rPr>
          <w:rFonts w:ascii="Verdana" w:hAnsi="Verdana"/>
          <w:bCs/>
          <w:sz w:val="20"/>
        </w:rPr>
        <w:t xml:space="preserve"> - Сделан запрос клиенту для уточнения проблемы и ожидается ответ;</w:t>
      </w:r>
    </w:p>
    <w:p w:rsidR="00382713" w:rsidRPr="00F17379" w:rsidRDefault="00382713">
      <w:pPr>
        <w:pStyle w:val="30"/>
        <w:numPr>
          <w:ilvl w:val="1"/>
          <w:numId w:val="29"/>
        </w:numPr>
        <w:jc w:val="both"/>
        <w:rPr>
          <w:rFonts w:ascii="Verdana" w:hAnsi="Verdana"/>
          <w:sz w:val="20"/>
        </w:rPr>
      </w:pPr>
      <w:r w:rsidRPr="00F17379">
        <w:rPr>
          <w:rFonts w:ascii="Verdana" w:hAnsi="Verdana"/>
          <w:b/>
          <w:bCs/>
          <w:sz w:val="20"/>
        </w:rPr>
        <w:t>Ожидается решение проблемы из ПиР</w:t>
      </w:r>
      <w:r w:rsidRPr="00F17379">
        <w:rPr>
          <w:rFonts w:ascii="Verdana" w:hAnsi="Verdana"/>
          <w:bCs/>
          <w:sz w:val="20"/>
        </w:rPr>
        <w:t xml:space="preserve"> - Статус подразумевает, что эксперт не нашел возможности решить проблему текущими средствами, передал ее на следующий уровень в Управление Разработки для изменения системы;</w:t>
      </w:r>
    </w:p>
    <w:p w:rsidR="00F17379" w:rsidRPr="00F17379" w:rsidRDefault="00F17379">
      <w:pPr>
        <w:pStyle w:val="30"/>
        <w:numPr>
          <w:ilvl w:val="1"/>
          <w:numId w:val="29"/>
        </w:numPr>
        <w:jc w:val="both"/>
        <w:rPr>
          <w:rFonts w:ascii="Verdana" w:hAnsi="Verdana"/>
          <w:sz w:val="20"/>
        </w:rPr>
      </w:pPr>
      <w:r>
        <w:rPr>
          <w:rFonts w:ascii="Verdana" w:hAnsi="Verdana"/>
          <w:b/>
          <w:bCs/>
          <w:sz w:val="20"/>
        </w:rPr>
        <w:t xml:space="preserve">Ожидается выход обновления </w:t>
      </w:r>
      <w:r w:rsidR="00C97BEE">
        <w:rPr>
          <w:rFonts w:ascii="Verdana" w:hAnsi="Verdana"/>
          <w:sz w:val="20"/>
        </w:rPr>
        <w:t>–</w:t>
      </w:r>
      <w:r>
        <w:rPr>
          <w:rFonts w:ascii="Verdana" w:hAnsi="Verdana"/>
          <w:sz w:val="20"/>
        </w:rPr>
        <w:t xml:space="preserve"> </w:t>
      </w:r>
      <w:r w:rsidR="00C97BEE">
        <w:rPr>
          <w:rFonts w:ascii="Verdana" w:hAnsi="Verdana"/>
          <w:sz w:val="20"/>
        </w:rPr>
        <w:t>проблема решена, закодирована и ожидается выход обновления;</w:t>
      </w:r>
    </w:p>
    <w:p w:rsidR="00382713" w:rsidRPr="00F17379" w:rsidRDefault="00382713">
      <w:pPr>
        <w:pStyle w:val="30"/>
        <w:numPr>
          <w:ilvl w:val="1"/>
          <w:numId w:val="29"/>
        </w:numPr>
        <w:jc w:val="both"/>
        <w:rPr>
          <w:rFonts w:ascii="Verdana" w:hAnsi="Verdana"/>
          <w:i/>
          <w:sz w:val="20"/>
        </w:rPr>
      </w:pPr>
      <w:r w:rsidRPr="00F17379">
        <w:rPr>
          <w:rFonts w:ascii="Verdana" w:hAnsi="Verdana"/>
          <w:b/>
          <w:bCs/>
          <w:sz w:val="20"/>
        </w:rPr>
        <w:t xml:space="preserve">Предложено решение существующими средствами </w:t>
      </w:r>
      <w:r w:rsidRPr="00F17379">
        <w:rPr>
          <w:rFonts w:ascii="Verdana" w:hAnsi="Verdana"/>
          <w:bCs/>
          <w:sz w:val="20"/>
        </w:rPr>
        <w:t>- Предложено решение, ожидается подтверждение решения клиентом;</w:t>
      </w:r>
    </w:p>
    <w:p w:rsidR="00382713" w:rsidRPr="00F17379" w:rsidRDefault="00382713">
      <w:pPr>
        <w:pStyle w:val="30"/>
        <w:numPr>
          <w:ilvl w:val="1"/>
          <w:numId w:val="29"/>
        </w:numPr>
        <w:jc w:val="both"/>
        <w:rPr>
          <w:rFonts w:ascii="Verdana" w:hAnsi="Verdana"/>
          <w:i/>
          <w:sz w:val="20"/>
        </w:rPr>
      </w:pPr>
      <w:r w:rsidRPr="00F17379">
        <w:rPr>
          <w:rFonts w:ascii="Verdana" w:hAnsi="Verdana"/>
          <w:b/>
          <w:bCs/>
          <w:sz w:val="20"/>
        </w:rPr>
        <w:t xml:space="preserve">Предложено решение модификацией программы </w:t>
      </w:r>
      <w:r w:rsidRPr="00F17379">
        <w:rPr>
          <w:rFonts w:ascii="Verdana" w:hAnsi="Verdana"/>
          <w:bCs/>
          <w:sz w:val="20"/>
        </w:rPr>
        <w:t>- Предложено решение, потребовавшее модификации программы, ожидается подтверждение решения клиентом;</w:t>
      </w:r>
    </w:p>
    <w:p w:rsidR="00F17379" w:rsidRPr="00F17379" w:rsidRDefault="00F17379">
      <w:pPr>
        <w:pStyle w:val="30"/>
        <w:numPr>
          <w:ilvl w:val="1"/>
          <w:numId w:val="29"/>
        </w:numPr>
        <w:jc w:val="both"/>
        <w:rPr>
          <w:rFonts w:ascii="Verdana" w:hAnsi="Verdana"/>
          <w:i/>
          <w:sz w:val="20"/>
        </w:rPr>
      </w:pPr>
      <w:r>
        <w:rPr>
          <w:rFonts w:ascii="Verdana" w:hAnsi="Verdana"/>
          <w:b/>
          <w:bCs/>
          <w:sz w:val="20"/>
        </w:rPr>
        <w:t xml:space="preserve">Инцидент снят </w:t>
      </w:r>
      <w:r w:rsidR="00C97BEE">
        <w:rPr>
          <w:rFonts w:ascii="Verdana" w:hAnsi="Verdana"/>
          <w:i/>
          <w:sz w:val="20"/>
        </w:rPr>
        <w:t>–</w:t>
      </w:r>
      <w:r w:rsidRPr="00C97BEE">
        <w:rPr>
          <w:rFonts w:ascii="Verdana" w:hAnsi="Verdana"/>
          <w:sz w:val="20"/>
        </w:rPr>
        <w:t xml:space="preserve"> </w:t>
      </w:r>
      <w:r w:rsidR="00C97BEE" w:rsidRPr="00C97BEE">
        <w:rPr>
          <w:rFonts w:ascii="Verdana" w:hAnsi="Verdana"/>
          <w:sz w:val="20"/>
        </w:rPr>
        <w:t>С</w:t>
      </w:r>
      <w:r w:rsidR="00C97BEE">
        <w:rPr>
          <w:rFonts w:ascii="Verdana" w:hAnsi="Verdana"/>
          <w:sz w:val="20"/>
        </w:rPr>
        <w:t>нятие ошибочно заведенного или не актуального инцидента;</w:t>
      </w:r>
    </w:p>
    <w:p w:rsidR="00382713" w:rsidRPr="00F17379" w:rsidRDefault="00382713">
      <w:pPr>
        <w:pStyle w:val="30"/>
        <w:numPr>
          <w:ilvl w:val="1"/>
          <w:numId w:val="29"/>
        </w:numPr>
        <w:jc w:val="both"/>
        <w:rPr>
          <w:rFonts w:ascii="Verdana" w:hAnsi="Verdana"/>
          <w:i/>
          <w:sz w:val="20"/>
        </w:rPr>
      </w:pPr>
      <w:r w:rsidRPr="00F17379">
        <w:rPr>
          <w:rFonts w:ascii="Verdana" w:hAnsi="Verdana"/>
          <w:b/>
          <w:bCs/>
          <w:sz w:val="20"/>
        </w:rPr>
        <w:t xml:space="preserve">Инцидент закрыт </w:t>
      </w:r>
      <w:r w:rsidR="006676CE">
        <w:rPr>
          <w:rFonts w:ascii="Verdana" w:hAnsi="Verdana"/>
          <w:b/>
          <w:bCs/>
          <w:i/>
          <w:sz w:val="20"/>
        </w:rPr>
        <w:t>–</w:t>
      </w:r>
      <w:r w:rsidRPr="00F17379">
        <w:rPr>
          <w:rFonts w:ascii="Verdana" w:hAnsi="Verdana"/>
          <w:b/>
          <w:bCs/>
          <w:i/>
          <w:sz w:val="20"/>
        </w:rPr>
        <w:t xml:space="preserve"> </w:t>
      </w:r>
      <w:r w:rsidR="006676CE">
        <w:rPr>
          <w:rFonts w:ascii="Verdana" w:hAnsi="Verdana"/>
          <w:bCs/>
          <w:sz w:val="20"/>
        </w:rPr>
        <w:t xml:space="preserve">Пользователь сам закрывает инцидент через </w:t>
      </w:r>
      <w:r w:rsidR="006676CE">
        <w:rPr>
          <w:rFonts w:ascii="Verdana" w:hAnsi="Verdana"/>
          <w:bCs/>
          <w:sz w:val="20"/>
          <w:lang w:val="en-US"/>
        </w:rPr>
        <w:t>InfoSystem</w:t>
      </w:r>
      <w:r w:rsidRPr="00F17379">
        <w:rPr>
          <w:rFonts w:ascii="Verdana" w:hAnsi="Verdana"/>
          <w:bCs/>
          <w:sz w:val="20"/>
        </w:rPr>
        <w:t>.</w:t>
      </w:r>
    </w:p>
    <w:p w:rsidR="00382713" w:rsidRPr="00F17379" w:rsidRDefault="00382713">
      <w:pPr>
        <w:pStyle w:val="30"/>
        <w:numPr>
          <w:ilvl w:val="1"/>
          <w:numId w:val="14"/>
        </w:numPr>
        <w:jc w:val="both"/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 xml:space="preserve">Исполнитель информирует Пользователя о </w:t>
      </w:r>
      <w:r w:rsidR="00F32A85" w:rsidRPr="00F17379">
        <w:rPr>
          <w:rFonts w:ascii="Verdana" w:hAnsi="Verdana"/>
          <w:sz w:val="20"/>
        </w:rPr>
        <w:t>регистрации</w:t>
      </w:r>
      <w:r w:rsidRPr="00F17379">
        <w:rPr>
          <w:rFonts w:ascii="Verdana" w:hAnsi="Verdana"/>
          <w:sz w:val="20"/>
        </w:rPr>
        <w:t xml:space="preserve"> Инцидента в течение </w:t>
      </w:r>
      <w:r w:rsidRPr="00F17379">
        <w:rPr>
          <w:rFonts w:ascii="Verdana" w:hAnsi="Verdana"/>
          <w:b/>
          <w:sz w:val="20"/>
        </w:rPr>
        <w:t>1 (Одного)</w:t>
      </w:r>
      <w:r w:rsidRPr="00F17379">
        <w:rPr>
          <w:rFonts w:ascii="Verdana" w:hAnsi="Verdana"/>
          <w:sz w:val="20"/>
        </w:rPr>
        <w:t xml:space="preserve"> рабочего дня с момента получения запроса в порядке, изложенном в п.п. 2.2, 2.3, 2.5.</w:t>
      </w:r>
    </w:p>
    <w:p w:rsidR="00382713" w:rsidRPr="00F17379" w:rsidRDefault="00382713">
      <w:pPr>
        <w:pStyle w:val="30"/>
        <w:numPr>
          <w:ilvl w:val="1"/>
          <w:numId w:val="14"/>
        </w:numPr>
        <w:jc w:val="both"/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 xml:space="preserve">Первоначальное время реакции Исполнителя на </w:t>
      </w:r>
      <w:r w:rsidRPr="00F17379">
        <w:rPr>
          <w:rFonts w:ascii="Verdana" w:hAnsi="Verdana"/>
          <w:b/>
          <w:sz w:val="20"/>
        </w:rPr>
        <w:t>новый</w:t>
      </w:r>
      <w:r w:rsidRPr="00F17379">
        <w:rPr>
          <w:rFonts w:ascii="Verdana" w:hAnsi="Verdana"/>
          <w:sz w:val="20"/>
        </w:rPr>
        <w:t xml:space="preserve"> Инцидент устанавливается равным </w:t>
      </w:r>
      <w:r w:rsidRPr="00F17379">
        <w:rPr>
          <w:rFonts w:ascii="Verdana" w:hAnsi="Verdana"/>
          <w:b/>
          <w:sz w:val="20"/>
        </w:rPr>
        <w:t>2 (Двум)</w:t>
      </w:r>
      <w:r w:rsidRPr="00F17379">
        <w:rPr>
          <w:rFonts w:ascii="Verdana" w:hAnsi="Verdana"/>
          <w:sz w:val="20"/>
        </w:rPr>
        <w:t xml:space="preserve"> рабочим дням. За этот срок Исполнитель обязан:</w:t>
      </w:r>
    </w:p>
    <w:p w:rsidR="00382713" w:rsidRPr="00F17379" w:rsidRDefault="00382713">
      <w:pPr>
        <w:pStyle w:val="30"/>
        <w:numPr>
          <w:ilvl w:val="1"/>
          <w:numId w:val="27"/>
        </w:numPr>
        <w:jc w:val="both"/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 xml:space="preserve">предложить вариант решения Инцидента, или </w:t>
      </w:r>
    </w:p>
    <w:p w:rsidR="00382713" w:rsidRPr="00F17379" w:rsidRDefault="00382713">
      <w:pPr>
        <w:pStyle w:val="30"/>
        <w:numPr>
          <w:ilvl w:val="1"/>
          <w:numId w:val="27"/>
        </w:numPr>
        <w:jc w:val="both"/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>запросить у Пользователя дополнительную уточняющую информацию, необходимую для поиска решения, или</w:t>
      </w:r>
    </w:p>
    <w:p w:rsidR="00382713" w:rsidRPr="00F17379" w:rsidRDefault="00382713">
      <w:pPr>
        <w:pStyle w:val="30"/>
        <w:numPr>
          <w:ilvl w:val="1"/>
          <w:numId w:val="27"/>
        </w:numPr>
        <w:jc w:val="both"/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>занести проблему в ПиР и уведомить об этом Пользователя, или</w:t>
      </w:r>
    </w:p>
    <w:p w:rsidR="00382713" w:rsidRPr="00F17379" w:rsidRDefault="00382713">
      <w:pPr>
        <w:pStyle w:val="30"/>
        <w:numPr>
          <w:ilvl w:val="1"/>
          <w:numId w:val="27"/>
        </w:numPr>
        <w:jc w:val="both"/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>известить Пользователя о мерах, предпринятых Исполнителем для локализации проблемы.</w:t>
      </w:r>
    </w:p>
    <w:p w:rsidR="00382713" w:rsidRPr="00F17379" w:rsidRDefault="00382713">
      <w:pPr>
        <w:pStyle w:val="30"/>
        <w:numPr>
          <w:ilvl w:val="1"/>
          <w:numId w:val="14"/>
        </w:numPr>
        <w:jc w:val="both"/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 xml:space="preserve">Консультирование Пользователя (ответ на Инцидент) заключается  в предоставлении Пользователю информации о конкретных способах решения возникшей проблемы одним из следующих способов: </w:t>
      </w:r>
    </w:p>
    <w:p w:rsidR="00382713" w:rsidRPr="00F17379" w:rsidRDefault="00382713">
      <w:pPr>
        <w:pStyle w:val="30"/>
        <w:numPr>
          <w:ilvl w:val="1"/>
          <w:numId w:val="30"/>
        </w:numPr>
        <w:jc w:val="both"/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 xml:space="preserve">Предложить конкретный вариант решения проблемы стандартными средствами Системы </w:t>
      </w:r>
    </w:p>
    <w:p w:rsidR="00382713" w:rsidRPr="00F17379" w:rsidRDefault="00382713">
      <w:pPr>
        <w:pStyle w:val="30"/>
        <w:numPr>
          <w:ilvl w:val="1"/>
          <w:numId w:val="30"/>
        </w:numPr>
        <w:jc w:val="both"/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 xml:space="preserve"> Указать дополнительные варианты доработки Системы, которые Пользователь может выполнить самостоятельно</w:t>
      </w:r>
    </w:p>
    <w:p w:rsidR="00382713" w:rsidRPr="00F17379" w:rsidRDefault="00382713">
      <w:pPr>
        <w:pStyle w:val="30"/>
        <w:numPr>
          <w:ilvl w:val="1"/>
          <w:numId w:val="30"/>
        </w:numPr>
        <w:jc w:val="both"/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>Занести проблему в ПиР и уведомить об этом Пользователя (в соответствии с п.2.12 настоящего Регламента)</w:t>
      </w:r>
    </w:p>
    <w:p w:rsidR="00382713" w:rsidRPr="00F17379" w:rsidRDefault="00382713">
      <w:pPr>
        <w:pStyle w:val="30"/>
        <w:numPr>
          <w:ilvl w:val="1"/>
          <w:numId w:val="30"/>
        </w:numPr>
        <w:jc w:val="both"/>
        <w:rPr>
          <w:rFonts w:ascii="Verdana" w:hAnsi="Verdana"/>
          <w:color w:val="FF0000"/>
          <w:sz w:val="20"/>
        </w:rPr>
      </w:pPr>
      <w:r w:rsidRPr="00F17379">
        <w:rPr>
          <w:rFonts w:ascii="Verdana" w:hAnsi="Verdana"/>
          <w:sz w:val="20"/>
        </w:rPr>
        <w:t>известить Пользователя о мерах, предпринятых Исполнителем для локализации проблемы</w:t>
      </w:r>
    </w:p>
    <w:p w:rsidR="00382713" w:rsidRPr="00F17379" w:rsidRDefault="00382713">
      <w:pPr>
        <w:pStyle w:val="30"/>
        <w:ind w:left="360" w:firstLine="0"/>
        <w:jc w:val="both"/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 xml:space="preserve">Исполнитель обязан проконсультировать Пользователя не позднее </w:t>
      </w:r>
      <w:r w:rsidRPr="00F17379">
        <w:rPr>
          <w:rFonts w:ascii="Verdana" w:hAnsi="Verdana"/>
          <w:b/>
          <w:sz w:val="20"/>
        </w:rPr>
        <w:t>7 (Семи)</w:t>
      </w:r>
      <w:r w:rsidRPr="00F17379">
        <w:rPr>
          <w:rFonts w:ascii="Verdana" w:hAnsi="Verdana"/>
          <w:sz w:val="20"/>
        </w:rPr>
        <w:t xml:space="preserve"> рабочих дней с момента последнего перехода Инцидента в статус «</w:t>
      </w:r>
      <w:r w:rsidR="00B42573">
        <w:rPr>
          <w:rFonts w:ascii="Verdana" w:hAnsi="Verdana"/>
          <w:sz w:val="20"/>
        </w:rPr>
        <w:t>Ожидаются действия эксперта</w:t>
      </w:r>
      <w:r w:rsidRPr="00F17379">
        <w:rPr>
          <w:rFonts w:ascii="Verdana" w:hAnsi="Verdana"/>
          <w:sz w:val="20"/>
        </w:rPr>
        <w:t xml:space="preserve">», исключая работы по п.2.10. </w:t>
      </w:r>
    </w:p>
    <w:p w:rsidR="00382713" w:rsidRPr="00F17379" w:rsidRDefault="00382713">
      <w:pPr>
        <w:pStyle w:val="30"/>
        <w:numPr>
          <w:ilvl w:val="1"/>
          <w:numId w:val="14"/>
        </w:numPr>
        <w:jc w:val="both"/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 xml:space="preserve">В ходе отработки поступившего запроса возможна ситуация, когда эксперт не имеет возможности решить проблему текущими средствами, и передает ее на следующий уровень (Управление разработки корпорации «Галактика») – вносит проблему в ПиР. В этом случае Инцидент переводится в статус «Ожидается решение проблемы из ПиР» и снабжается информацией о состоянии его на другом уровне. Сроком решения проблемы в таком случае считается срок, установленный </w:t>
      </w:r>
      <w:r w:rsidR="008262E2" w:rsidRPr="00F17379">
        <w:rPr>
          <w:rFonts w:ascii="Verdana" w:hAnsi="Verdana"/>
          <w:sz w:val="20"/>
        </w:rPr>
        <w:t>Управлением</w:t>
      </w:r>
      <w:r w:rsidRPr="00F17379">
        <w:rPr>
          <w:rFonts w:ascii="Verdana" w:hAnsi="Verdana"/>
          <w:sz w:val="20"/>
        </w:rPr>
        <w:t xml:space="preserve"> Разработки.</w:t>
      </w:r>
      <w:r w:rsidR="008262E2" w:rsidRPr="00F17379">
        <w:rPr>
          <w:rFonts w:ascii="Verdana" w:hAnsi="Verdana"/>
          <w:sz w:val="20"/>
        </w:rPr>
        <w:t xml:space="preserve"> </w:t>
      </w:r>
      <w:r w:rsidR="008262E2" w:rsidRPr="00F17379">
        <w:rPr>
          <w:rFonts w:ascii="Verdana" w:hAnsi="Verdana"/>
          <w:sz w:val="20"/>
        </w:rPr>
        <w:lastRenderedPageBreak/>
        <w:t>Версия Системы, в которой будет решена проблема, устанавливается Управлением Разработки.</w:t>
      </w:r>
    </w:p>
    <w:p w:rsidR="00382713" w:rsidRPr="00F17379" w:rsidRDefault="00382713">
      <w:pPr>
        <w:pStyle w:val="30"/>
        <w:numPr>
          <w:ilvl w:val="1"/>
          <w:numId w:val="14"/>
        </w:numPr>
        <w:jc w:val="both"/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 xml:space="preserve">Пользователь обязуется в течение </w:t>
      </w:r>
      <w:r w:rsidRPr="00F17379">
        <w:rPr>
          <w:rFonts w:ascii="Verdana" w:hAnsi="Verdana"/>
          <w:b/>
          <w:sz w:val="20"/>
        </w:rPr>
        <w:t>7</w:t>
      </w:r>
      <w:r w:rsidRPr="00F17379">
        <w:rPr>
          <w:rFonts w:ascii="Verdana" w:hAnsi="Verdana"/>
          <w:sz w:val="20"/>
        </w:rPr>
        <w:t xml:space="preserve"> (</w:t>
      </w:r>
      <w:r w:rsidRPr="00F17379">
        <w:rPr>
          <w:rFonts w:ascii="Verdana" w:hAnsi="Verdana"/>
          <w:b/>
          <w:sz w:val="20"/>
        </w:rPr>
        <w:t>Семи</w:t>
      </w:r>
      <w:r w:rsidRPr="00F17379">
        <w:rPr>
          <w:rFonts w:ascii="Verdana" w:hAnsi="Verdana"/>
          <w:sz w:val="20"/>
        </w:rPr>
        <w:t xml:space="preserve">) рабочих дней после получения от Исполнителя варианта решения проблемы перевести Инцидент в статус «Инцидент закрыт» или мотивированно отказать в закрытии Инцидента и известить об этом Исполнителя. </w:t>
      </w:r>
      <w:r w:rsidR="00B42573">
        <w:rPr>
          <w:rFonts w:ascii="Verdana" w:hAnsi="Verdana"/>
          <w:sz w:val="20"/>
        </w:rPr>
        <w:t>П</w:t>
      </w:r>
      <w:r w:rsidRPr="00F17379">
        <w:rPr>
          <w:rFonts w:ascii="Verdana" w:hAnsi="Verdana"/>
          <w:sz w:val="20"/>
        </w:rPr>
        <w:t>еревести Инцидент в статус «Инцидент закрыт»</w:t>
      </w:r>
      <w:r w:rsidR="00B42573">
        <w:rPr>
          <w:rFonts w:ascii="Verdana" w:hAnsi="Verdana"/>
          <w:sz w:val="20"/>
        </w:rPr>
        <w:t xml:space="preserve"> может только Пользователь</w:t>
      </w:r>
      <w:r w:rsidRPr="00F17379">
        <w:rPr>
          <w:rFonts w:ascii="Verdana" w:hAnsi="Verdana"/>
          <w:sz w:val="20"/>
        </w:rPr>
        <w:t>.</w:t>
      </w:r>
    </w:p>
    <w:p w:rsidR="00382713" w:rsidRPr="00F17379" w:rsidRDefault="00382713">
      <w:pPr>
        <w:pStyle w:val="30"/>
        <w:numPr>
          <w:ilvl w:val="1"/>
          <w:numId w:val="14"/>
        </w:numPr>
        <w:jc w:val="both"/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>Пользователь в праве в последствии «открыть» Инцидент, мотивируя при этом свои действия, и перевести его тем самым в статус «</w:t>
      </w:r>
      <w:r w:rsidR="00B42573">
        <w:rPr>
          <w:rFonts w:ascii="Verdana" w:hAnsi="Verdana"/>
          <w:sz w:val="20"/>
        </w:rPr>
        <w:t>Ожидаются действия эксперта</w:t>
      </w:r>
      <w:r w:rsidRPr="00F17379">
        <w:rPr>
          <w:rFonts w:ascii="Verdana" w:hAnsi="Verdana"/>
          <w:sz w:val="20"/>
        </w:rPr>
        <w:t>». При этом вступает в силу п.2.11. настоящего Регламента.</w:t>
      </w:r>
    </w:p>
    <w:p w:rsidR="00382713" w:rsidRPr="00F17379" w:rsidRDefault="00382713">
      <w:pPr>
        <w:numPr>
          <w:ilvl w:val="1"/>
          <w:numId w:val="14"/>
        </w:numPr>
        <w:jc w:val="both"/>
        <w:rPr>
          <w:rFonts w:ascii="Verdana" w:hAnsi="Verdana"/>
        </w:rPr>
      </w:pPr>
      <w:r w:rsidRPr="00F17379">
        <w:rPr>
          <w:rFonts w:ascii="Verdana" w:hAnsi="Verdana"/>
        </w:rPr>
        <w:t>Пользователь вправе потребовать выезда на свою территорию специалиста Исполнителя для решения проблемы. Выезд осущест</w:t>
      </w:r>
      <w:r w:rsidR="008262E2" w:rsidRPr="00F17379">
        <w:rPr>
          <w:rFonts w:ascii="Verdana" w:hAnsi="Verdana"/>
        </w:rPr>
        <w:t>вляется по согласованию Сторон.</w:t>
      </w:r>
    </w:p>
    <w:p w:rsidR="00382713" w:rsidRPr="00F17379" w:rsidRDefault="00382713">
      <w:pPr>
        <w:numPr>
          <w:ilvl w:val="2"/>
          <w:numId w:val="14"/>
        </w:numPr>
        <w:jc w:val="both"/>
        <w:rPr>
          <w:rFonts w:ascii="Verdana" w:hAnsi="Verdana"/>
        </w:rPr>
      </w:pPr>
      <w:r w:rsidRPr="00F17379">
        <w:rPr>
          <w:rFonts w:ascii="Verdana" w:hAnsi="Verdana"/>
        </w:rPr>
        <w:t>Исполнитель самостоятельно принимает решение о количестве и специализации работников, направляемых им для проведения выездных работ.</w:t>
      </w:r>
    </w:p>
    <w:p w:rsidR="00382713" w:rsidRPr="00F17379" w:rsidRDefault="00382713">
      <w:pPr>
        <w:numPr>
          <w:ilvl w:val="2"/>
          <w:numId w:val="14"/>
        </w:numPr>
        <w:jc w:val="both"/>
        <w:rPr>
          <w:rFonts w:ascii="Verdana" w:hAnsi="Verdana"/>
        </w:rPr>
      </w:pPr>
      <w:r w:rsidRPr="00F17379">
        <w:rPr>
          <w:rFonts w:ascii="Verdana" w:hAnsi="Verdana"/>
        </w:rPr>
        <w:t xml:space="preserve">Пользователь обязан обеспечить представителей Исполнителя работоспособным рабочим местом в составе локальной сети Пользователя. </w:t>
      </w:r>
    </w:p>
    <w:p w:rsidR="00382713" w:rsidRPr="00F17379" w:rsidRDefault="00382713">
      <w:pPr>
        <w:numPr>
          <w:ilvl w:val="1"/>
          <w:numId w:val="14"/>
        </w:numPr>
        <w:jc w:val="both"/>
        <w:rPr>
          <w:rFonts w:ascii="Verdana" w:hAnsi="Verdana"/>
        </w:rPr>
      </w:pPr>
      <w:r w:rsidRPr="00F17379">
        <w:rPr>
          <w:rFonts w:ascii="Verdana" w:hAnsi="Verdana"/>
        </w:rPr>
        <w:t>В случае если неработоспособность Системы (отдельных ее модулей) вызвана нарушением работы программного обеспечения сторонних разработчиков либо недостатками аппаратной базы, специалист Исполнителя составляет заключение о выявленных внешних причинах неработоспособности Системы. Исполнитель не несет ответственности за восстановление работы Системы до устранения Пользователем выявленных причин сбоя.</w:t>
      </w:r>
    </w:p>
    <w:p w:rsidR="00382713" w:rsidRPr="00F17379" w:rsidRDefault="00382713">
      <w:pPr>
        <w:ind w:left="720"/>
        <w:jc w:val="both"/>
        <w:rPr>
          <w:rFonts w:ascii="Verdana" w:hAnsi="Verdana"/>
        </w:rPr>
      </w:pPr>
    </w:p>
    <w:p w:rsidR="00382713" w:rsidRPr="00F17379" w:rsidRDefault="00382713">
      <w:pPr>
        <w:pStyle w:val="3"/>
        <w:numPr>
          <w:ilvl w:val="0"/>
          <w:numId w:val="14"/>
        </w:numPr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>Обновление Системы</w:t>
      </w:r>
    </w:p>
    <w:p w:rsidR="00382713" w:rsidRPr="00F17379" w:rsidRDefault="00382713">
      <w:pPr>
        <w:jc w:val="both"/>
        <w:rPr>
          <w:rFonts w:ascii="Verdana" w:hAnsi="Verdana"/>
        </w:rPr>
      </w:pPr>
    </w:p>
    <w:p w:rsidR="00382713" w:rsidRPr="00F17379" w:rsidRDefault="00382713">
      <w:pPr>
        <w:pStyle w:val="a3"/>
        <w:numPr>
          <w:ilvl w:val="1"/>
          <w:numId w:val="14"/>
        </w:numPr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 xml:space="preserve">Исполнитель осуществляет поставку новых версий и новой документации Системы на дисковых носителях по письменному запросу Пользователя в течение </w:t>
      </w:r>
      <w:r w:rsidRPr="00F17379">
        <w:rPr>
          <w:rFonts w:ascii="Verdana" w:hAnsi="Verdana"/>
          <w:b/>
          <w:sz w:val="20"/>
        </w:rPr>
        <w:t>10 (Десяти)</w:t>
      </w:r>
      <w:r w:rsidRPr="00F17379">
        <w:rPr>
          <w:rFonts w:ascii="Verdana" w:hAnsi="Verdana"/>
          <w:sz w:val="20"/>
        </w:rPr>
        <w:t xml:space="preserve"> дней с момента получения соответствующего запроса. Запрос должен содержать следующие сведения:</w:t>
      </w:r>
    </w:p>
    <w:p w:rsidR="00382713" w:rsidRPr="00F17379" w:rsidRDefault="00382713">
      <w:pPr>
        <w:pStyle w:val="a3"/>
        <w:numPr>
          <w:ilvl w:val="0"/>
          <w:numId w:val="9"/>
        </w:numPr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>платформа, используемая Пользователем</w:t>
      </w:r>
    </w:p>
    <w:p w:rsidR="00382713" w:rsidRPr="00F17379" w:rsidRDefault="00382713">
      <w:pPr>
        <w:pStyle w:val="a3"/>
        <w:numPr>
          <w:ilvl w:val="0"/>
          <w:numId w:val="9"/>
        </w:numPr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>текущая версия Системы Пользователя</w:t>
      </w:r>
    </w:p>
    <w:p w:rsidR="00382713" w:rsidRPr="00F17379" w:rsidRDefault="00382713">
      <w:pPr>
        <w:pStyle w:val="a3"/>
        <w:numPr>
          <w:ilvl w:val="0"/>
          <w:numId w:val="9"/>
        </w:numPr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>версия Системы, на которую желает перейти Пользователь</w:t>
      </w:r>
    </w:p>
    <w:p w:rsidR="00382713" w:rsidRPr="00F17379" w:rsidRDefault="00382713">
      <w:pPr>
        <w:pStyle w:val="a3"/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 xml:space="preserve">В случае обнаружения Пользователем дефекта носителя, на котором передана новая версия Системы, Исполнитель осуществляет замену носителя в срок </w:t>
      </w:r>
      <w:r w:rsidRPr="00F17379">
        <w:rPr>
          <w:rFonts w:ascii="Verdana" w:hAnsi="Verdana"/>
          <w:b/>
          <w:sz w:val="20"/>
        </w:rPr>
        <w:t>10 (Десяти)</w:t>
      </w:r>
      <w:r w:rsidRPr="00F17379">
        <w:rPr>
          <w:rFonts w:ascii="Verdana" w:hAnsi="Verdana"/>
          <w:sz w:val="20"/>
        </w:rPr>
        <w:t xml:space="preserve"> дней с момента получения уведомления Пользователя.</w:t>
      </w:r>
    </w:p>
    <w:p w:rsidR="00382713" w:rsidRPr="00F17379" w:rsidRDefault="00382713">
      <w:pPr>
        <w:pStyle w:val="a3"/>
        <w:numPr>
          <w:ilvl w:val="1"/>
          <w:numId w:val="14"/>
        </w:numPr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>Исполнитель по письменному запросу Пользователя осуществляет конвертацию базы</w:t>
      </w:r>
      <w:r w:rsidRPr="00F17379">
        <w:rPr>
          <w:rFonts w:ascii="Verdana" w:hAnsi="Verdana"/>
          <w:color w:val="FF0000"/>
          <w:sz w:val="20"/>
        </w:rPr>
        <w:t xml:space="preserve"> </w:t>
      </w:r>
      <w:r w:rsidRPr="00F17379">
        <w:rPr>
          <w:rFonts w:ascii="Verdana" w:hAnsi="Verdana"/>
          <w:sz w:val="20"/>
        </w:rPr>
        <w:t xml:space="preserve">данных Пользователя при переходе на новую версию Системы на территории основной площадки Пользователя. При этом срок направления сотрудника Исполнителя для выполнения указанных работ дополнительно согласовывается Сторонами и не может превышать </w:t>
      </w:r>
      <w:r w:rsidRPr="00F17379">
        <w:rPr>
          <w:rFonts w:ascii="Verdana" w:hAnsi="Verdana"/>
          <w:b/>
          <w:sz w:val="20"/>
        </w:rPr>
        <w:t>20 (Двадцати)</w:t>
      </w:r>
      <w:r w:rsidRPr="00F17379">
        <w:rPr>
          <w:rFonts w:ascii="Verdana" w:hAnsi="Verdana"/>
          <w:sz w:val="20"/>
        </w:rPr>
        <w:t xml:space="preserve"> дней с момента получения соответствующего запроса Пользователя.</w:t>
      </w:r>
    </w:p>
    <w:p w:rsidR="00382713" w:rsidRPr="00F17379" w:rsidRDefault="00382713">
      <w:pPr>
        <w:pStyle w:val="a3"/>
        <w:numPr>
          <w:ilvl w:val="1"/>
          <w:numId w:val="14"/>
        </w:numPr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>Порядок проведения работ по конвертации:</w:t>
      </w:r>
    </w:p>
    <w:p w:rsidR="00382713" w:rsidRPr="00F17379" w:rsidRDefault="00382713">
      <w:pPr>
        <w:pStyle w:val="a3"/>
        <w:numPr>
          <w:ilvl w:val="2"/>
          <w:numId w:val="14"/>
        </w:numPr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 xml:space="preserve">Пользователь проводит </w:t>
      </w:r>
      <w:r w:rsidRPr="00F17379">
        <w:rPr>
          <w:rFonts w:ascii="Verdana" w:hAnsi="Verdana"/>
          <w:b/>
          <w:sz w:val="20"/>
        </w:rPr>
        <w:t>предварительную</w:t>
      </w:r>
      <w:r w:rsidRPr="00F17379">
        <w:rPr>
          <w:rFonts w:ascii="Verdana" w:hAnsi="Verdana"/>
          <w:sz w:val="20"/>
        </w:rPr>
        <w:t xml:space="preserve"> конвертацию базы данных и направляет список возникших вопросов Исполнителю. Исполнитель консультирует Пользователя по возникшим вопросам согласно статье </w:t>
      </w:r>
      <w:r w:rsidRPr="00F17379">
        <w:rPr>
          <w:rFonts w:ascii="Verdana" w:hAnsi="Verdana"/>
          <w:b/>
          <w:sz w:val="20"/>
        </w:rPr>
        <w:t>2 (Второй)</w:t>
      </w:r>
      <w:r w:rsidRPr="00F17379">
        <w:rPr>
          <w:rFonts w:ascii="Verdana" w:hAnsi="Verdana"/>
          <w:sz w:val="20"/>
        </w:rPr>
        <w:t xml:space="preserve"> настоящего Регламента.</w:t>
      </w:r>
    </w:p>
    <w:p w:rsidR="00382713" w:rsidRPr="00F17379" w:rsidRDefault="00382713">
      <w:pPr>
        <w:pStyle w:val="a3"/>
        <w:numPr>
          <w:ilvl w:val="2"/>
          <w:numId w:val="14"/>
        </w:numPr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 xml:space="preserve">Перед началом работ по </w:t>
      </w:r>
      <w:r w:rsidRPr="00F17379">
        <w:rPr>
          <w:rFonts w:ascii="Verdana" w:hAnsi="Verdana"/>
          <w:b/>
          <w:sz w:val="20"/>
        </w:rPr>
        <w:t>окончательной</w:t>
      </w:r>
      <w:r w:rsidRPr="00F17379">
        <w:rPr>
          <w:rFonts w:ascii="Verdana" w:hAnsi="Verdana"/>
          <w:color w:val="FF0000"/>
          <w:sz w:val="20"/>
        </w:rPr>
        <w:t xml:space="preserve"> </w:t>
      </w:r>
      <w:r w:rsidRPr="00F17379">
        <w:rPr>
          <w:rFonts w:ascii="Verdana" w:hAnsi="Verdana"/>
          <w:sz w:val="20"/>
        </w:rPr>
        <w:t xml:space="preserve">конвертации базы данных, Пользователь составляет план и регламент работ по конвертации, который согласуется с Исполнителем не позднее, чем за </w:t>
      </w:r>
      <w:r w:rsidRPr="00F17379">
        <w:rPr>
          <w:rFonts w:ascii="Verdana" w:hAnsi="Verdana"/>
          <w:b/>
          <w:sz w:val="20"/>
        </w:rPr>
        <w:t>2 (Два)</w:t>
      </w:r>
      <w:r w:rsidRPr="00F17379">
        <w:rPr>
          <w:rFonts w:ascii="Verdana" w:hAnsi="Verdana"/>
          <w:sz w:val="20"/>
        </w:rPr>
        <w:t xml:space="preserve"> рабочих</w:t>
      </w:r>
      <w:r w:rsidRPr="00F17379">
        <w:rPr>
          <w:rFonts w:ascii="Verdana" w:hAnsi="Verdana"/>
          <w:color w:val="FF0000"/>
          <w:sz w:val="20"/>
        </w:rPr>
        <w:t xml:space="preserve"> </w:t>
      </w:r>
      <w:r w:rsidRPr="00F17379">
        <w:rPr>
          <w:rFonts w:ascii="Verdana" w:hAnsi="Verdana"/>
          <w:sz w:val="20"/>
        </w:rPr>
        <w:t>дня до начала работ.</w:t>
      </w:r>
    </w:p>
    <w:p w:rsidR="00382713" w:rsidRPr="00F17379" w:rsidRDefault="00382713">
      <w:pPr>
        <w:pStyle w:val="a3"/>
        <w:numPr>
          <w:ilvl w:val="2"/>
          <w:numId w:val="14"/>
        </w:numPr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>Исполнитель в соответствии с утвержденным регламентом работ проводит конвертацию базы данных на площадке Пользователя при непосредственном присутствии и участии специалистов отдела компьютерного обеспечения Пользователя.</w:t>
      </w:r>
    </w:p>
    <w:p w:rsidR="00382713" w:rsidRPr="00F17379" w:rsidRDefault="00382713">
      <w:pPr>
        <w:pStyle w:val="a3"/>
        <w:numPr>
          <w:ilvl w:val="2"/>
          <w:numId w:val="14"/>
        </w:numPr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>В случае, если Пользователем не был выполнен п.3</w:t>
      </w:r>
      <w:r w:rsidR="00DB285E" w:rsidRPr="00F17379">
        <w:rPr>
          <w:rFonts w:ascii="Verdana" w:hAnsi="Verdana"/>
          <w:sz w:val="20"/>
        </w:rPr>
        <w:t>.3</w:t>
      </w:r>
      <w:r w:rsidRPr="00F17379">
        <w:rPr>
          <w:rFonts w:ascii="Verdana" w:hAnsi="Verdana"/>
          <w:sz w:val="20"/>
        </w:rPr>
        <w:t>.1., Исполнитель вправе</w:t>
      </w:r>
      <w:r w:rsidR="00DB285E" w:rsidRPr="00F17379">
        <w:rPr>
          <w:rFonts w:ascii="Verdana" w:hAnsi="Verdana"/>
          <w:sz w:val="20"/>
        </w:rPr>
        <w:t xml:space="preserve"> перенести срок выполнения п.3.3</w:t>
      </w:r>
      <w:r w:rsidRPr="00F17379">
        <w:rPr>
          <w:rFonts w:ascii="Verdana" w:hAnsi="Verdana"/>
          <w:sz w:val="20"/>
        </w:rPr>
        <w:t>.3. до исполнения Пользователем п.3.</w:t>
      </w:r>
      <w:r w:rsidR="00DB285E" w:rsidRPr="00F17379">
        <w:rPr>
          <w:rFonts w:ascii="Verdana" w:hAnsi="Verdana"/>
          <w:sz w:val="20"/>
        </w:rPr>
        <w:t>3</w:t>
      </w:r>
      <w:r w:rsidRPr="00F17379">
        <w:rPr>
          <w:rFonts w:ascii="Verdana" w:hAnsi="Verdana"/>
          <w:sz w:val="20"/>
        </w:rPr>
        <w:t>.1.</w:t>
      </w:r>
    </w:p>
    <w:p w:rsidR="00382713" w:rsidRPr="00F17379" w:rsidRDefault="00382713">
      <w:pPr>
        <w:pStyle w:val="a3"/>
        <w:numPr>
          <w:ilvl w:val="2"/>
          <w:numId w:val="14"/>
        </w:numPr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lastRenderedPageBreak/>
        <w:t>Проверка базы данных, адаптация и проверка существующих доработок на новой версии Системы осуществляется Пользователем, если иное не предусмотрено регламентом работ по конвертации.</w:t>
      </w:r>
    </w:p>
    <w:p w:rsidR="00382713" w:rsidRPr="00F17379" w:rsidRDefault="00382713">
      <w:pPr>
        <w:pStyle w:val="a3"/>
        <w:numPr>
          <w:ilvl w:val="2"/>
          <w:numId w:val="14"/>
        </w:numPr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>Конвертация Исполнителем базы данных Пользователя при переводе</w:t>
      </w:r>
      <w:r w:rsidRPr="00F17379">
        <w:rPr>
          <w:rFonts w:ascii="Verdana" w:hAnsi="Verdana"/>
          <w:color w:val="FF0000"/>
          <w:sz w:val="20"/>
        </w:rPr>
        <w:t xml:space="preserve"> </w:t>
      </w:r>
      <w:r w:rsidRPr="00F17379">
        <w:rPr>
          <w:rFonts w:ascii="Verdana" w:hAnsi="Verdana"/>
          <w:sz w:val="20"/>
        </w:rPr>
        <w:t>на новую версию осуществляется в рамках Договора на абонентское обслуживание, без дополнительной оплаты.</w:t>
      </w:r>
    </w:p>
    <w:p w:rsidR="00382713" w:rsidRPr="00F17379" w:rsidRDefault="00382713">
      <w:pPr>
        <w:pStyle w:val="a3"/>
        <w:numPr>
          <w:ilvl w:val="1"/>
          <w:numId w:val="14"/>
        </w:numPr>
        <w:rPr>
          <w:rFonts w:ascii="Verdana" w:hAnsi="Verdana"/>
          <w:sz w:val="20"/>
        </w:rPr>
      </w:pPr>
      <w:r w:rsidRPr="00F17379">
        <w:rPr>
          <w:rFonts w:ascii="Verdana" w:hAnsi="Verdana"/>
          <w:sz w:val="20"/>
        </w:rPr>
        <w:t xml:space="preserve">Актуальные </w:t>
      </w:r>
      <w:r w:rsidR="00561C53">
        <w:rPr>
          <w:rFonts w:ascii="Verdana" w:hAnsi="Verdana"/>
          <w:sz w:val="20"/>
        </w:rPr>
        <w:t>обновления</w:t>
      </w:r>
      <w:r w:rsidRPr="00F17379">
        <w:rPr>
          <w:rFonts w:ascii="Verdana" w:hAnsi="Verdana"/>
          <w:sz w:val="20"/>
        </w:rPr>
        <w:t xml:space="preserve"> Системы,  по версии, официально рекомендованной к использованию Управлением разработки корпорации «Галактика»,</w:t>
      </w:r>
      <w:r w:rsidRPr="00F17379">
        <w:rPr>
          <w:rFonts w:ascii="Verdana" w:hAnsi="Verdana"/>
          <w:b/>
          <w:bCs/>
          <w:sz w:val="20"/>
        </w:rPr>
        <w:t xml:space="preserve"> </w:t>
      </w:r>
      <w:r w:rsidRPr="00F17379">
        <w:rPr>
          <w:rFonts w:ascii="Verdana" w:hAnsi="Verdana"/>
          <w:sz w:val="20"/>
        </w:rPr>
        <w:t xml:space="preserve">поставляются Пользователю по его запросу в течение </w:t>
      </w:r>
      <w:r w:rsidRPr="00F17379">
        <w:rPr>
          <w:rFonts w:ascii="Verdana" w:hAnsi="Verdana"/>
          <w:b/>
          <w:sz w:val="20"/>
        </w:rPr>
        <w:t>3 (Трех)</w:t>
      </w:r>
      <w:r w:rsidRPr="00F17379">
        <w:rPr>
          <w:rFonts w:ascii="Verdana" w:hAnsi="Verdana"/>
          <w:sz w:val="20"/>
        </w:rPr>
        <w:t xml:space="preserve"> дней со дня получения запроса</w:t>
      </w:r>
      <w:r w:rsidRPr="00F17379">
        <w:rPr>
          <w:rFonts w:ascii="Verdana" w:hAnsi="Verdana"/>
          <w:i/>
          <w:sz w:val="20"/>
        </w:rPr>
        <w:t>.</w:t>
      </w:r>
    </w:p>
    <w:p w:rsidR="00382713" w:rsidRPr="00F17379" w:rsidRDefault="00382713">
      <w:pPr>
        <w:jc w:val="both"/>
        <w:rPr>
          <w:rFonts w:ascii="Verdana" w:hAnsi="Verdana"/>
        </w:rPr>
      </w:pPr>
    </w:p>
    <w:p w:rsidR="00382713" w:rsidRPr="00F17379" w:rsidRDefault="00382713">
      <w:pPr>
        <w:pStyle w:val="a5"/>
        <w:ind w:firstLine="720"/>
        <w:jc w:val="both"/>
        <w:rPr>
          <w:rFonts w:ascii="Verdana" w:hAnsi="Verdana"/>
          <w:sz w:val="20"/>
        </w:rPr>
      </w:pPr>
    </w:p>
    <w:p w:rsidR="00382713" w:rsidRPr="00F17379" w:rsidRDefault="00382713">
      <w:pPr>
        <w:pStyle w:val="a5"/>
        <w:ind w:firstLine="720"/>
        <w:jc w:val="both"/>
        <w:rPr>
          <w:rFonts w:ascii="Verdana" w:hAnsi="Verdana"/>
          <w:sz w:val="20"/>
        </w:rPr>
      </w:pPr>
    </w:p>
    <w:p w:rsidR="00382713" w:rsidRPr="00F17379" w:rsidRDefault="00382713">
      <w:pPr>
        <w:pStyle w:val="a5"/>
        <w:ind w:firstLine="720"/>
        <w:jc w:val="both"/>
        <w:rPr>
          <w:rFonts w:ascii="Verdana" w:hAnsi="Verdana"/>
          <w:sz w:val="20"/>
        </w:rPr>
      </w:pPr>
    </w:p>
    <w:p w:rsidR="00382713" w:rsidRPr="00F17379" w:rsidRDefault="00382713">
      <w:pPr>
        <w:pStyle w:val="a5"/>
        <w:ind w:firstLine="720"/>
        <w:jc w:val="both"/>
        <w:rPr>
          <w:rFonts w:ascii="Verdana" w:hAnsi="Verdana"/>
          <w:sz w:val="20"/>
        </w:rPr>
      </w:pPr>
    </w:p>
    <w:p w:rsidR="00382713" w:rsidRPr="00F17379" w:rsidRDefault="00382713">
      <w:pPr>
        <w:pStyle w:val="a5"/>
        <w:ind w:firstLine="720"/>
        <w:jc w:val="both"/>
        <w:rPr>
          <w:rFonts w:ascii="Verdana" w:hAnsi="Verdana"/>
          <w:sz w:val="20"/>
        </w:rPr>
      </w:pPr>
    </w:p>
    <w:p w:rsidR="00382713" w:rsidRPr="00F17379" w:rsidRDefault="00382713">
      <w:pPr>
        <w:pStyle w:val="a5"/>
        <w:ind w:firstLine="720"/>
        <w:jc w:val="both"/>
        <w:rPr>
          <w:rFonts w:ascii="Verdana" w:hAnsi="Verdana"/>
          <w:sz w:val="20"/>
        </w:rPr>
      </w:pPr>
    </w:p>
    <w:p w:rsidR="00382713" w:rsidRPr="00F17379" w:rsidRDefault="00382713">
      <w:pPr>
        <w:jc w:val="both"/>
        <w:rPr>
          <w:rFonts w:ascii="Verdana" w:hAnsi="Verdana"/>
          <w:b/>
        </w:rPr>
      </w:pPr>
    </w:p>
    <w:tbl>
      <w:tblPr>
        <w:tblW w:w="10422" w:type="dxa"/>
        <w:tblLayout w:type="fixed"/>
        <w:tblLook w:val="0000" w:firstRow="0" w:lastRow="0" w:firstColumn="0" w:lastColumn="0" w:noHBand="0" w:noVBand="0"/>
      </w:tblPr>
      <w:tblGrid>
        <w:gridCol w:w="5211"/>
        <w:gridCol w:w="5211"/>
      </w:tblGrid>
      <w:tr w:rsidR="00B22B2B" w:rsidRPr="00F17379">
        <w:trPr>
          <w:trHeight w:val="297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B22B2B" w:rsidRPr="00F17379" w:rsidRDefault="00B22B2B" w:rsidP="00B22B2B">
            <w:pPr>
              <w:pStyle w:val="4"/>
              <w:outlineLvl w:val="3"/>
              <w:rPr>
                <w:rFonts w:ascii="Verdana" w:hAnsi="Verdana"/>
                <w:i w:val="0"/>
                <w:sz w:val="20"/>
              </w:rPr>
            </w:pPr>
            <w:r w:rsidRPr="00F17379">
              <w:rPr>
                <w:rFonts w:ascii="Verdana" w:hAnsi="Verdana"/>
                <w:i w:val="0"/>
                <w:sz w:val="20"/>
              </w:rPr>
              <w:t>ПОЛЬЗОВАТЕЛЬ:</w:t>
            </w:r>
          </w:p>
          <w:p w:rsidR="00B22B2B" w:rsidRPr="00F17379" w:rsidRDefault="00B22B2B" w:rsidP="00B22B2B">
            <w:pPr>
              <w:jc w:val="both"/>
              <w:rPr>
                <w:rFonts w:ascii="Verdana" w:hAnsi="Verdana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B22B2B" w:rsidRPr="00F17379" w:rsidRDefault="00B22B2B">
            <w:pPr>
              <w:pStyle w:val="31"/>
              <w:outlineLvl w:val="2"/>
              <w:rPr>
                <w:rFonts w:ascii="Verdana" w:hAnsi="Verdana"/>
                <w:b/>
                <w:sz w:val="20"/>
              </w:rPr>
            </w:pPr>
            <w:r w:rsidRPr="00F17379">
              <w:rPr>
                <w:rFonts w:ascii="Verdana" w:hAnsi="Verdana"/>
                <w:b/>
                <w:sz w:val="20"/>
              </w:rPr>
              <w:t>ИСПОЛНИТЕЛЬ:</w:t>
            </w:r>
          </w:p>
        </w:tc>
      </w:tr>
      <w:tr w:rsidR="00B22B2B" w:rsidRPr="00F17379">
        <w:trPr>
          <w:trHeight w:val="19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B22B2B" w:rsidRPr="00F17379" w:rsidRDefault="00DC6337" w:rsidP="00B22B2B">
            <w:pPr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  <w:bCs/>
              </w:rPr>
              <w:t>Генеральный д</w:t>
            </w:r>
            <w:r w:rsidR="00B22B2B" w:rsidRPr="00F17379">
              <w:rPr>
                <w:rFonts w:ascii="Verdana" w:hAnsi="Verdana"/>
                <w:b/>
                <w:bCs/>
              </w:rPr>
              <w:t>иректор</w:t>
            </w:r>
          </w:p>
          <w:p w:rsidR="00B22B2B" w:rsidRPr="00F17379" w:rsidRDefault="00CF3D15" w:rsidP="00B22B2B">
            <w:pPr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ОАО</w:t>
            </w:r>
            <w:r w:rsidR="00B22B2B" w:rsidRPr="00F17379">
              <w:rPr>
                <w:rFonts w:ascii="Verdana" w:hAnsi="Verdana"/>
                <w:b/>
              </w:rPr>
              <w:t xml:space="preserve"> </w:t>
            </w:r>
            <w:r>
              <w:rPr>
                <w:rFonts w:ascii="Verdana" w:hAnsi="Verdana"/>
                <w:b/>
              </w:rPr>
              <w:t>«</w:t>
            </w:r>
            <w:r w:rsidR="00B22B2B" w:rsidRPr="00F17379">
              <w:rPr>
                <w:rFonts w:ascii="Verdana" w:hAnsi="Verdana"/>
                <w:b/>
              </w:rPr>
              <w:t>Птицефабрика  «Рефтинская»</w:t>
            </w:r>
          </w:p>
          <w:p w:rsidR="00B22B2B" w:rsidRPr="00F17379" w:rsidRDefault="00B22B2B" w:rsidP="00B22B2B">
            <w:pPr>
              <w:jc w:val="both"/>
              <w:rPr>
                <w:rFonts w:ascii="Verdana" w:hAnsi="Verdana"/>
                <w:b/>
              </w:rPr>
            </w:pPr>
          </w:p>
          <w:p w:rsidR="00B22B2B" w:rsidRPr="00F17379" w:rsidRDefault="00B22B2B" w:rsidP="00B22B2B">
            <w:pPr>
              <w:jc w:val="both"/>
              <w:rPr>
                <w:rFonts w:ascii="Verdana" w:hAnsi="Verdana"/>
                <w:b/>
              </w:rPr>
            </w:pPr>
          </w:p>
          <w:p w:rsidR="00B22B2B" w:rsidRPr="00F17379" w:rsidRDefault="00B22B2B" w:rsidP="00B22B2B">
            <w:pPr>
              <w:pStyle w:val="10"/>
              <w:ind w:left="-66"/>
              <w:jc w:val="both"/>
              <w:rPr>
                <w:rFonts w:ascii="Verdana" w:hAnsi="Verdana"/>
                <w:b/>
              </w:rPr>
            </w:pPr>
            <w:r w:rsidRPr="00F17379">
              <w:rPr>
                <w:rFonts w:ascii="Verdana" w:hAnsi="Verdana"/>
                <w:b/>
              </w:rPr>
              <w:t>________________________Н.В. Топорков</w:t>
            </w: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B22B2B" w:rsidRPr="00F17379" w:rsidRDefault="00B22B2B">
            <w:pPr>
              <w:jc w:val="both"/>
              <w:rPr>
                <w:rFonts w:ascii="Verdana" w:hAnsi="Verdana"/>
                <w:b/>
              </w:rPr>
            </w:pPr>
            <w:r w:rsidRPr="00F17379">
              <w:rPr>
                <w:rFonts w:ascii="Verdana" w:hAnsi="Verdana"/>
                <w:b/>
              </w:rPr>
              <w:t>Генеральный директор</w:t>
            </w:r>
          </w:p>
          <w:p w:rsidR="00B22B2B" w:rsidRPr="00F17379" w:rsidRDefault="00B22B2B">
            <w:pPr>
              <w:pStyle w:val="31"/>
              <w:outlineLvl w:val="2"/>
              <w:rPr>
                <w:rFonts w:ascii="Verdana" w:hAnsi="Verdana"/>
                <w:b/>
                <w:sz w:val="20"/>
              </w:rPr>
            </w:pPr>
            <w:r w:rsidRPr="00F17379">
              <w:rPr>
                <w:rFonts w:ascii="Verdana" w:hAnsi="Verdana"/>
                <w:b/>
                <w:sz w:val="20"/>
              </w:rPr>
              <w:t xml:space="preserve">ЗАО «Галактика-Урал» </w:t>
            </w:r>
          </w:p>
          <w:p w:rsidR="00B22B2B" w:rsidRPr="00F17379" w:rsidRDefault="00B22B2B">
            <w:pPr>
              <w:jc w:val="both"/>
              <w:rPr>
                <w:rFonts w:ascii="Verdana" w:hAnsi="Verdana"/>
                <w:b/>
              </w:rPr>
            </w:pPr>
          </w:p>
          <w:p w:rsidR="00B22B2B" w:rsidRPr="00F17379" w:rsidRDefault="00B22B2B">
            <w:pPr>
              <w:jc w:val="both"/>
              <w:rPr>
                <w:rFonts w:ascii="Verdana" w:hAnsi="Verdana"/>
                <w:b/>
                <w:i/>
              </w:rPr>
            </w:pPr>
            <w:r w:rsidRPr="00F17379">
              <w:rPr>
                <w:rFonts w:ascii="Verdana" w:hAnsi="Verdana"/>
                <w:b/>
              </w:rPr>
              <w:br/>
              <w:t>________________С.И. Осадчиков</w:t>
            </w:r>
          </w:p>
        </w:tc>
      </w:tr>
    </w:tbl>
    <w:p w:rsidR="00382713" w:rsidRPr="00F17379" w:rsidRDefault="00382713">
      <w:pPr>
        <w:jc w:val="both"/>
        <w:rPr>
          <w:rFonts w:ascii="Verdana" w:hAnsi="Verdana"/>
          <w:b/>
        </w:rPr>
      </w:pPr>
    </w:p>
    <w:sectPr w:rsidR="00382713" w:rsidRPr="00F17379" w:rsidSect="00B42573">
      <w:footerReference w:type="default" r:id="rId9"/>
      <w:pgSz w:w="12240" w:h="15840"/>
      <w:pgMar w:top="851" w:right="1134" w:bottom="993" w:left="1134" w:header="720" w:footer="21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82A" w:rsidRDefault="00CD282A">
      <w:r>
        <w:separator/>
      </w:r>
    </w:p>
  </w:endnote>
  <w:endnote w:type="continuationSeparator" w:id="0">
    <w:p w:rsidR="00CD282A" w:rsidRDefault="00CD2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14A" w:rsidRDefault="00FB514A" w:rsidP="00FE1618">
    <w:pPr>
      <w:pStyle w:val="a7"/>
      <w:ind w:right="360"/>
      <w:jc w:val="center"/>
    </w:pPr>
    <w:r>
      <w:rPr>
        <w:rStyle w:val="a8"/>
      </w:rPr>
      <w:t xml:space="preserve">Стр. </w:t>
    </w:r>
    <w:r w:rsidR="008C4676">
      <w:rPr>
        <w:rStyle w:val="a8"/>
      </w:rPr>
      <w:fldChar w:fldCharType="begin"/>
    </w:r>
    <w:r>
      <w:rPr>
        <w:rStyle w:val="a8"/>
      </w:rPr>
      <w:instrText xml:space="preserve"> PAGE </w:instrText>
    </w:r>
    <w:r w:rsidR="008C4676">
      <w:rPr>
        <w:rStyle w:val="a8"/>
      </w:rPr>
      <w:fldChar w:fldCharType="separate"/>
    </w:r>
    <w:r w:rsidR="00F10BE0">
      <w:rPr>
        <w:rStyle w:val="a8"/>
        <w:noProof/>
      </w:rPr>
      <w:t>4</w:t>
    </w:r>
    <w:r w:rsidR="008C4676">
      <w:rPr>
        <w:rStyle w:val="a8"/>
      </w:rPr>
      <w:fldChar w:fldCharType="end"/>
    </w:r>
    <w:r>
      <w:rPr>
        <w:rStyle w:val="a8"/>
      </w:rPr>
      <w:t xml:space="preserve"> из </w:t>
    </w:r>
    <w:r w:rsidR="008C4676">
      <w:rPr>
        <w:rStyle w:val="a8"/>
      </w:rPr>
      <w:fldChar w:fldCharType="begin"/>
    </w:r>
    <w:r>
      <w:rPr>
        <w:rStyle w:val="a8"/>
      </w:rPr>
      <w:instrText xml:space="preserve"> NUMPAGES </w:instrText>
    </w:r>
    <w:r w:rsidR="008C4676">
      <w:rPr>
        <w:rStyle w:val="a8"/>
      </w:rPr>
      <w:fldChar w:fldCharType="separate"/>
    </w:r>
    <w:r w:rsidR="00F10BE0">
      <w:rPr>
        <w:rStyle w:val="a8"/>
        <w:noProof/>
      </w:rPr>
      <w:t>4</w:t>
    </w:r>
    <w:r w:rsidR="008C4676">
      <w:rPr>
        <w:rStyle w:val="a8"/>
      </w:rPr>
      <w:fldChar w:fldCharType="end"/>
    </w:r>
  </w:p>
  <w:p w:rsidR="00FB514A" w:rsidRDefault="00FB514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82A" w:rsidRDefault="00CD282A">
      <w:r>
        <w:separator/>
      </w:r>
    </w:p>
  </w:footnote>
  <w:footnote w:type="continuationSeparator" w:id="0">
    <w:p w:rsidR="00CD282A" w:rsidRDefault="00CD2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F1D"/>
    <w:multiLevelType w:val="multilevel"/>
    <w:tmpl w:val="1B54C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305A89"/>
    <w:multiLevelType w:val="multilevel"/>
    <w:tmpl w:val="4CCA572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696225"/>
    <w:multiLevelType w:val="multilevel"/>
    <w:tmpl w:val="E3EEBD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C3F7B67"/>
    <w:multiLevelType w:val="hybridMultilevel"/>
    <w:tmpl w:val="D6423780"/>
    <w:lvl w:ilvl="0" w:tplc="A35CB3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E50ECAB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41AA678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E146CA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946D54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F460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B846D5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E278C20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9064FA3A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25C0FE7"/>
    <w:multiLevelType w:val="hybridMultilevel"/>
    <w:tmpl w:val="919EF030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4F538E0"/>
    <w:multiLevelType w:val="hybridMultilevel"/>
    <w:tmpl w:val="BF06D3D6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8785822"/>
    <w:multiLevelType w:val="multilevel"/>
    <w:tmpl w:val="A12E0AA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18C43C67"/>
    <w:multiLevelType w:val="multilevel"/>
    <w:tmpl w:val="1B201D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18FA637C"/>
    <w:multiLevelType w:val="multilevel"/>
    <w:tmpl w:val="964090DC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19601E3A"/>
    <w:multiLevelType w:val="multilevel"/>
    <w:tmpl w:val="DD0005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DB9707A"/>
    <w:multiLevelType w:val="multilevel"/>
    <w:tmpl w:val="8E9ED9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1EDD4A1A"/>
    <w:multiLevelType w:val="hybridMultilevel"/>
    <w:tmpl w:val="A5424C9E"/>
    <w:lvl w:ilvl="0" w:tplc="FEB8817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84424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CCC6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28BA0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AE297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6050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D475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DE08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B13465"/>
    <w:multiLevelType w:val="multilevel"/>
    <w:tmpl w:val="89E0F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2425654B"/>
    <w:multiLevelType w:val="multilevel"/>
    <w:tmpl w:val="E3EEBD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254466D8"/>
    <w:multiLevelType w:val="multilevel"/>
    <w:tmpl w:val="E3EEBD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26722D62"/>
    <w:multiLevelType w:val="multilevel"/>
    <w:tmpl w:val="741E3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26990765"/>
    <w:multiLevelType w:val="hybridMultilevel"/>
    <w:tmpl w:val="1C0097C2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2A2B7AF9"/>
    <w:multiLevelType w:val="singleLevel"/>
    <w:tmpl w:val="F6C47508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2D666917"/>
    <w:multiLevelType w:val="multilevel"/>
    <w:tmpl w:val="E3EEBD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2E066555"/>
    <w:multiLevelType w:val="hybridMultilevel"/>
    <w:tmpl w:val="4B00BE94"/>
    <w:lvl w:ilvl="0" w:tplc="F67C74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D5F2213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15FA694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3" w:tplc="40766C6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4" w:tplc="E850C31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1C6E4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5988F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514ADAE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5622C32A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2FC97AFD"/>
    <w:multiLevelType w:val="hybridMultilevel"/>
    <w:tmpl w:val="38046F02"/>
    <w:lvl w:ilvl="0" w:tplc="86A00A2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3FD6626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713A33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39C42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9FEE27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BDFE54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75A6F4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59A8130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46B4F27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331149EF"/>
    <w:multiLevelType w:val="multilevel"/>
    <w:tmpl w:val="964090DC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33DD50B5"/>
    <w:multiLevelType w:val="multilevel"/>
    <w:tmpl w:val="DCB6D1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361A4186"/>
    <w:multiLevelType w:val="hybridMultilevel"/>
    <w:tmpl w:val="BDFE5D2A"/>
    <w:lvl w:ilvl="0" w:tplc="3C9449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FE8E538">
      <w:numFmt w:val="none"/>
      <w:lvlText w:val=""/>
      <w:lvlJc w:val="left"/>
      <w:pPr>
        <w:tabs>
          <w:tab w:val="num" w:pos="360"/>
        </w:tabs>
      </w:pPr>
    </w:lvl>
    <w:lvl w:ilvl="2" w:tplc="305CB0E8">
      <w:numFmt w:val="none"/>
      <w:lvlText w:val=""/>
      <w:lvlJc w:val="left"/>
      <w:pPr>
        <w:tabs>
          <w:tab w:val="num" w:pos="360"/>
        </w:tabs>
      </w:pPr>
    </w:lvl>
    <w:lvl w:ilvl="3" w:tplc="5A723610">
      <w:numFmt w:val="none"/>
      <w:lvlText w:val=""/>
      <w:lvlJc w:val="left"/>
      <w:pPr>
        <w:tabs>
          <w:tab w:val="num" w:pos="360"/>
        </w:tabs>
      </w:pPr>
    </w:lvl>
    <w:lvl w:ilvl="4" w:tplc="7670161C">
      <w:numFmt w:val="none"/>
      <w:lvlText w:val=""/>
      <w:lvlJc w:val="left"/>
      <w:pPr>
        <w:tabs>
          <w:tab w:val="num" w:pos="360"/>
        </w:tabs>
      </w:pPr>
    </w:lvl>
    <w:lvl w:ilvl="5" w:tplc="AC48E872">
      <w:numFmt w:val="none"/>
      <w:lvlText w:val=""/>
      <w:lvlJc w:val="left"/>
      <w:pPr>
        <w:tabs>
          <w:tab w:val="num" w:pos="360"/>
        </w:tabs>
      </w:pPr>
    </w:lvl>
    <w:lvl w:ilvl="6" w:tplc="EC80A8FE">
      <w:numFmt w:val="none"/>
      <w:lvlText w:val=""/>
      <w:lvlJc w:val="left"/>
      <w:pPr>
        <w:tabs>
          <w:tab w:val="num" w:pos="360"/>
        </w:tabs>
      </w:pPr>
    </w:lvl>
    <w:lvl w:ilvl="7" w:tplc="8E46A960">
      <w:numFmt w:val="none"/>
      <w:lvlText w:val=""/>
      <w:lvlJc w:val="left"/>
      <w:pPr>
        <w:tabs>
          <w:tab w:val="num" w:pos="360"/>
        </w:tabs>
      </w:pPr>
    </w:lvl>
    <w:lvl w:ilvl="8" w:tplc="74322A30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370C7908"/>
    <w:multiLevelType w:val="multilevel"/>
    <w:tmpl w:val="DD0005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3C2B0A9C"/>
    <w:multiLevelType w:val="multilevel"/>
    <w:tmpl w:val="E3EEBD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402F07A4"/>
    <w:multiLevelType w:val="hybridMultilevel"/>
    <w:tmpl w:val="90989CF4"/>
    <w:lvl w:ilvl="0" w:tplc="A51CB3B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1DD831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4BA35C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B1D231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42AF50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E98F7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E4BA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97948D9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EED05C9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40333603"/>
    <w:multiLevelType w:val="multilevel"/>
    <w:tmpl w:val="A546F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40B46DA2"/>
    <w:multiLevelType w:val="hybridMultilevel"/>
    <w:tmpl w:val="49ACE3F6"/>
    <w:lvl w:ilvl="0" w:tplc="CD02605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1" w:tplc="1ABA9E8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DA6D87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A049E4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5C3A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8ECAEF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BAB8DA5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F106C9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F048CB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48A701CB"/>
    <w:multiLevelType w:val="hybridMultilevel"/>
    <w:tmpl w:val="D00ACCC0"/>
    <w:lvl w:ilvl="0" w:tplc="45424E9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37215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BECAA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6A5B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381B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936AA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5EE5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5E58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8CB7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65A1184"/>
    <w:multiLevelType w:val="multilevel"/>
    <w:tmpl w:val="D00ACCC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700FE9"/>
    <w:multiLevelType w:val="multilevel"/>
    <w:tmpl w:val="E3EEBD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5DC35451"/>
    <w:multiLevelType w:val="multilevel"/>
    <w:tmpl w:val="DD0005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5E285CD4"/>
    <w:multiLevelType w:val="hybridMultilevel"/>
    <w:tmpl w:val="12CEE7EA"/>
    <w:lvl w:ilvl="0" w:tplc="392A623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25812F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1A7092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C1B6E1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AA32F0D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1F0A2FF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A3D6B6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1222FD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4F42FBF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61985DC7"/>
    <w:multiLevelType w:val="hybridMultilevel"/>
    <w:tmpl w:val="7DB27932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64C81419"/>
    <w:multiLevelType w:val="multilevel"/>
    <w:tmpl w:val="767CE2A0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67AE5632"/>
    <w:multiLevelType w:val="hybridMultilevel"/>
    <w:tmpl w:val="FBC2DD0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9DB52AC"/>
    <w:multiLevelType w:val="multilevel"/>
    <w:tmpl w:val="A94EA840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>
    <w:nsid w:val="6A464905"/>
    <w:multiLevelType w:val="hybridMultilevel"/>
    <w:tmpl w:val="202A42C2"/>
    <w:lvl w:ilvl="0" w:tplc="82B8508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C16EF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EA8016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DAAE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4498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EE689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3C57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16919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70EC1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B50812"/>
    <w:multiLevelType w:val="multilevel"/>
    <w:tmpl w:val="E3EEBD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>
    <w:nsid w:val="7BB40C7C"/>
    <w:multiLevelType w:val="hybridMultilevel"/>
    <w:tmpl w:val="4B00BE94"/>
    <w:lvl w:ilvl="0" w:tplc="CF14AA2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544A77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BB1CC63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3" w:tplc="D5C687E4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4" w:tplc="AB58DC6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3DB0D8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47F6F7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513E07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2AE84F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0"/>
  </w:num>
  <w:num w:numId="4">
    <w:abstractNumId w:val="40"/>
  </w:num>
  <w:num w:numId="5">
    <w:abstractNumId w:val="37"/>
  </w:num>
  <w:num w:numId="6">
    <w:abstractNumId w:val="23"/>
  </w:num>
  <w:num w:numId="7">
    <w:abstractNumId w:val="26"/>
  </w:num>
  <w:num w:numId="8">
    <w:abstractNumId w:val="33"/>
  </w:num>
  <w:num w:numId="9">
    <w:abstractNumId w:val="3"/>
  </w:num>
  <w:num w:numId="10">
    <w:abstractNumId w:val="19"/>
  </w:num>
  <w:num w:numId="11">
    <w:abstractNumId w:val="28"/>
  </w:num>
  <w:num w:numId="12">
    <w:abstractNumId w:val="38"/>
  </w:num>
  <w:num w:numId="13">
    <w:abstractNumId w:val="29"/>
  </w:num>
  <w:num w:numId="14">
    <w:abstractNumId w:val="9"/>
  </w:num>
  <w:num w:numId="15">
    <w:abstractNumId w:val="0"/>
  </w:num>
  <w:num w:numId="16">
    <w:abstractNumId w:val="31"/>
  </w:num>
  <w:num w:numId="17">
    <w:abstractNumId w:val="13"/>
  </w:num>
  <w:num w:numId="18">
    <w:abstractNumId w:val="2"/>
  </w:num>
  <w:num w:numId="19">
    <w:abstractNumId w:val="18"/>
  </w:num>
  <w:num w:numId="20">
    <w:abstractNumId w:val="39"/>
  </w:num>
  <w:num w:numId="21">
    <w:abstractNumId w:val="25"/>
  </w:num>
  <w:num w:numId="22">
    <w:abstractNumId w:val="14"/>
  </w:num>
  <w:num w:numId="23">
    <w:abstractNumId w:val="24"/>
  </w:num>
  <w:num w:numId="24">
    <w:abstractNumId w:val="32"/>
  </w:num>
  <w:num w:numId="25">
    <w:abstractNumId w:val="10"/>
  </w:num>
  <w:num w:numId="26">
    <w:abstractNumId w:val="27"/>
  </w:num>
  <w:num w:numId="27">
    <w:abstractNumId w:val="12"/>
  </w:num>
  <w:num w:numId="28">
    <w:abstractNumId w:val="7"/>
  </w:num>
  <w:num w:numId="29">
    <w:abstractNumId w:val="22"/>
  </w:num>
  <w:num w:numId="30">
    <w:abstractNumId w:val="15"/>
  </w:num>
  <w:num w:numId="31">
    <w:abstractNumId w:val="30"/>
  </w:num>
  <w:num w:numId="32">
    <w:abstractNumId w:val="11"/>
  </w:num>
  <w:num w:numId="33">
    <w:abstractNumId w:val="1"/>
  </w:num>
  <w:num w:numId="34">
    <w:abstractNumId w:val="5"/>
  </w:num>
  <w:num w:numId="35">
    <w:abstractNumId w:val="35"/>
  </w:num>
  <w:num w:numId="36">
    <w:abstractNumId w:val="16"/>
  </w:num>
  <w:num w:numId="37">
    <w:abstractNumId w:val="21"/>
  </w:num>
  <w:num w:numId="38">
    <w:abstractNumId w:val="4"/>
  </w:num>
  <w:num w:numId="39">
    <w:abstractNumId w:val="36"/>
  </w:num>
  <w:num w:numId="40">
    <w:abstractNumId w:val="8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97"/>
    <w:rsid w:val="0007050C"/>
    <w:rsid w:val="000C3545"/>
    <w:rsid w:val="000D041E"/>
    <w:rsid w:val="000E553A"/>
    <w:rsid w:val="00121E56"/>
    <w:rsid w:val="0015662D"/>
    <w:rsid w:val="00183297"/>
    <w:rsid w:val="002F72F7"/>
    <w:rsid w:val="00382713"/>
    <w:rsid w:val="00507B9F"/>
    <w:rsid w:val="00561C53"/>
    <w:rsid w:val="006112F0"/>
    <w:rsid w:val="006676CE"/>
    <w:rsid w:val="006C078B"/>
    <w:rsid w:val="006C6ED2"/>
    <w:rsid w:val="0077474D"/>
    <w:rsid w:val="008262E2"/>
    <w:rsid w:val="00861787"/>
    <w:rsid w:val="008C4676"/>
    <w:rsid w:val="00A60F08"/>
    <w:rsid w:val="00A96C9E"/>
    <w:rsid w:val="00B22B2B"/>
    <w:rsid w:val="00B42573"/>
    <w:rsid w:val="00BB061B"/>
    <w:rsid w:val="00C16520"/>
    <w:rsid w:val="00C97BEE"/>
    <w:rsid w:val="00CD282A"/>
    <w:rsid w:val="00CF3D15"/>
    <w:rsid w:val="00D22192"/>
    <w:rsid w:val="00DB285E"/>
    <w:rsid w:val="00DC3EC6"/>
    <w:rsid w:val="00DC6337"/>
    <w:rsid w:val="00F10BE0"/>
    <w:rsid w:val="00F17379"/>
    <w:rsid w:val="00F32A85"/>
    <w:rsid w:val="00FB514A"/>
    <w:rsid w:val="00FD6918"/>
    <w:rsid w:val="00FE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4676"/>
  </w:style>
  <w:style w:type="paragraph" w:styleId="1">
    <w:name w:val="heading 1"/>
    <w:basedOn w:val="a"/>
    <w:next w:val="a"/>
    <w:qFormat/>
    <w:rsid w:val="008C4676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8C4676"/>
    <w:pPr>
      <w:keepNext/>
      <w:jc w:val="center"/>
      <w:outlineLvl w:val="1"/>
    </w:pPr>
    <w:rPr>
      <w:rFonts w:ascii="Arial CYR" w:hAnsi="Arial CYR" w:cs="Arial CYR"/>
      <w:b/>
      <w:bCs/>
    </w:rPr>
  </w:style>
  <w:style w:type="paragraph" w:styleId="3">
    <w:name w:val="heading 3"/>
    <w:basedOn w:val="a"/>
    <w:next w:val="a"/>
    <w:qFormat/>
    <w:rsid w:val="008C4676"/>
    <w:pPr>
      <w:keepNext/>
      <w:ind w:firstLine="720"/>
      <w:jc w:val="center"/>
      <w:outlineLvl w:val="2"/>
    </w:pPr>
    <w:rPr>
      <w:b/>
      <w:sz w:val="24"/>
    </w:rPr>
  </w:style>
  <w:style w:type="paragraph" w:styleId="9">
    <w:name w:val="heading 9"/>
    <w:basedOn w:val="a"/>
    <w:next w:val="a"/>
    <w:qFormat/>
    <w:rsid w:val="008C4676"/>
    <w:pPr>
      <w:keepNext/>
      <w:ind w:left="720"/>
      <w:jc w:val="center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C4676"/>
    <w:pPr>
      <w:ind w:firstLine="720"/>
      <w:jc w:val="both"/>
    </w:pPr>
    <w:rPr>
      <w:sz w:val="24"/>
    </w:rPr>
  </w:style>
  <w:style w:type="character" w:styleId="a4">
    <w:name w:val="Hyperlink"/>
    <w:basedOn w:val="a0"/>
    <w:rsid w:val="008C4676"/>
    <w:rPr>
      <w:color w:val="0000FF"/>
      <w:u w:val="single"/>
    </w:rPr>
  </w:style>
  <w:style w:type="paragraph" w:styleId="20">
    <w:name w:val="Body Text Indent 2"/>
    <w:basedOn w:val="a"/>
    <w:rsid w:val="008C4676"/>
    <w:pPr>
      <w:ind w:firstLine="709"/>
    </w:pPr>
    <w:rPr>
      <w:bCs/>
      <w:sz w:val="24"/>
    </w:rPr>
  </w:style>
  <w:style w:type="paragraph" w:styleId="30">
    <w:name w:val="Body Text Indent 3"/>
    <w:basedOn w:val="a"/>
    <w:rsid w:val="008C4676"/>
    <w:pPr>
      <w:ind w:firstLine="720"/>
    </w:pPr>
    <w:rPr>
      <w:sz w:val="24"/>
    </w:rPr>
  </w:style>
  <w:style w:type="paragraph" w:customStyle="1" w:styleId="31">
    <w:name w:val="заголовок 3"/>
    <w:basedOn w:val="a"/>
    <w:next w:val="a"/>
    <w:rsid w:val="008C4676"/>
    <w:pPr>
      <w:keepNext/>
      <w:autoSpaceDE w:val="0"/>
      <w:autoSpaceDN w:val="0"/>
      <w:jc w:val="both"/>
    </w:pPr>
    <w:rPr>
      <w:sz w:val="24"/>
    </w:rPr>
  </w:style>
  <w:style w:type="paragraph" w:customStyle="1" w:styleId="4">
    <w:name w:val="заголовок 4"/>
    <w:basedOn w:val="a"/>
    <w:next w:val="a"/>
    <w:rsid w:val="008C4676"/>
    <w:pPr>
      <w:keepNext/>
      <w:autoSpaceDE w:val="0"/>
      <w:autoSpaceDN w:val="0"/>
      <w:jc w:val="both"/>
    </w:pPr>
    <w:rPr>
      <w:b/>
      <w:i/>
      <w:sz w:val="28"/>
    </w:rPr>
  </w:style>
  <w:style w:type="paragraph" w:customStyle="1" w:styleId="10">
    <w:name w:val="Обычный1"/>
    <w:rsid w:val="008C4676"/>
  </w:style>
  <w:style w:type="paragraph" w:styleId="a5">
    <w:name w:val="Body Text"/>
    <w:basedOn w:val="a"/>
    <w:rsid w:val="008C4676"/>
    <w:rPr>
      <w:bCs/>
      <w:sz w:val="24"/>
    </w:rPr>
  </w:style>
  <w:style w:type="paragraph" w:styleId="a6">
    <w:name w:val="header"/>
    <w:basedOn w:val="a"/>
    <w:rsid w:val="00FE1618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FE1618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E1618"/>
  </w:style>
  <w:style w:type="paragraph" w:styleId="a9">
    <w:name w:val="Balloon Text"/>
    <w:basedOn w:val="a"/>
    <w:link w:val="aa"/>
    <w:rsid w:val="00507B9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07B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4676"/>
  </w:style>
  <w:style w:type="paragraph" w:styleId="1">
    <w:name w:val="heading 1"/>
    <w:basedOn w:val="a"/>
    <w:next w:val="a"/>
    <w:qFormat/>
    <w:rsid w:val="008C4676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8C4676"/>
    <w:pPr>
      <w:keepNext/>
      <w:jc w:val="center"/>
      <w:outlineLvl w:val="1"/>
    </w:pPr>
    <w:rPr>
      <w:rFonts w:ascii="Arial CYR" w:hAnsi="Arial CYR" w:cs="Arial CYR"/>
      <w:b/>
      <w:bCs/>
    </w:rPr>
  </w:style>
  <w:style w:type="paragraph" w:styleId="3">
    <w:name w:val="heading 3"/>
    <w:basedOn w:val="a"/>
    <w:next w:val="a"/>
    <w:qFormat/>
    <w:rsid w:val="008C4676"/>
    <w:pPr>
      <w:keepNext/>
      <w:ind w:firstLine="720"/>
      <w:jc w:val="center"/>
      <w:outlineLvl w:val="2"/>
    </w:pPr>
    <w:rPr>
      <w:b/>
      <w:sz w:val="24"/>
    </w:rPr>
  </w:style>
  <w:style w:type="paragraph" w:styleId="9">
    <w:name w:val="heading 9"/>
    <w:basedOn w:val="a"/>
    <w:next w:val="a"/>
    <w:qFormat/>
    <w:rsid w:val="008C4676"/>
    <w:pPr>
      <w:keepNext/>
      <w:ind w:left="720"/>
      <w:jc w:val="center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C4676"/>
    <w:pPr>
      <w:ind w:firstLine="720"/>
      <w:jc w:val="both"/>
    </w:pPr>
    <w:rPr>
      <w:sz w:val="24"/>
    </w:rPr>
  </w:style>
  <w:style w:type="character" w:styleId="a4">
    <w:name w:val="Hyperlink"/>
    <w:basedOn w:val="a0"/>
    <w:rsid w:val="008C4676"/>
    <w:rPr>
      <w:color w:val="0000FF"/>
      <w:u w:val="single"/>
    </w:rPr>
  </w:style>
  <w:style w:type="paragraph" w:styleId="20">
    <w:name w:val="Body Text Indent 2"/>
    <w:basedOn w:val="a"/>
    <w:rsid w:val="008C4676"/>
    <w:pPr>
      <w:ind w:firstLine="709"/>
    </w:pPr>
    <w:rPr>
      <w:bCs/>
      <w:sz w:val="24"/>
    </w:rPr>
  </w:style>
  <w:style w:type="paragraph" w:styleId="30">
    <w:name w:val="Body Text Indent 3"/>
    <w:basedOn w:val="a"/>
    <w:rsid w:val="008C4676"/>
    <w:pPr>
      <w:ind w:firstLine="720"/>
    </w:pPr>
    <w:rPr>
      <w:sz w:val="24"/>
    </w:rPr>
  </w:style>
  <w:style w:type="paragraph" w:customStyle="1" w:styleId="31">
    <w:name w:val="заголовок 3"/>
    <w:basedOn w:val="a"/>
    <w:next w:val="a"/>
    <w:rsid w:val="008C4676"/>
    <w:pPr>
      <w:keepNext/>
      <w:autoSpaceDE w:val="0"/>
      <w:autoSpaceDN w:val="0"/>
      <w:jc w:val="both"/>
    </w:pPr>
    <w:rPr>
      <w:sz w:val="24"/>
    </w:rPr>
  </w:style>
  <w:style w:type="paragraph" w:customStyle="1" w:styleId="4">
    <w:name w:val="заголовок 4"/>
    <w:basedOn w:val="a"/>
    <w:next w:val="a"/>
    <w:rsid w:val="008C4676"/>
    <w:pPr>
      <w:keepNext/>
      <w:autoSpaceDE w:val="0"/>
      <w:autoSpaceDN w:val="0"/>
      <w:jc w:val="both"/>
    </w:pPr>
    <w:rPr>
      <w:b/>
      <w:i/>
      <w:sz w:val="28"/>
    </w:rPr>
  </w:style>
  <w:style w:type="paragraph" w:customStyle="1" w:styleId="10">
    <w:name w:val="Обычный1"/>
    <w:rsid w:val="008C4676"/>
  </w:style>
  <w:style w:type="paragraph" w:styleId="a5">
    <w:name w:val="Body Text"/>
    <w:basedOn w:val="a"/>
    <w:rsid w:val="008C4676"/>
    <w:rPr>
      <w:bCs/>
      <w:sz w:val="24"/>
    </w:rPr>
  </w:style>
  <w:style w:type="paragraph" w:styleId="a6">
    <w:name w:val="header"/>
    <w:basedOn w:val="a"/>
    <w:rsid w:val="00FE1618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FE1618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E1618"/>
  </w:style>
  <w:style w:type="paragraph" w:styleId="a9">
    <w:name w:val="Balloon Text"/>
    <w:basedOn w:val="a"/>
    <w:link w:val="aa"/>
    <w:rsid w:val="00507B9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07B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pport@galaktika-ura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1524</Words>
  <Characters>8688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Статья 4</vt:lpstr>
    </vt:vector>
  </TitlesOfParts>
  <Company/>
  <LinksUpToDate>false</LinksUpToDate>
  <CharactersWithSpaces>10192</CharactersWithSpaces>
  <SharedDoc>false</SharedDoc>
  <HLinks>
    <vt:vector size="6" baseType="variant">
      <vt:variant>
        <vt:i4>6094883</vt:i4>
      </vt:variant>
      <vt:variant>
        <vt:i4>0</vt:i4>
      </vt:variant>
      <vt:variant>
        <vt:i4>0</vt:i4>
      </vt:variant>
      <vt:variant>
        <vt:i4>5</vt:i4>
      </vt:variant>
      <vt:variant>
        <vt:lpwstr>mailto:support@galaktika-ural.ru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Статья 4</dc:title>
  <dc:creator>.</dc:creator>
  <cp:lastModifiedBy>Ясаков Сергей Васильевич</cp:lastModifiedBy>
  <cp:revision>2</cp:revision>
  <cp:lastPrinted>2014-12-15T08:29:00Z</cp:lastPrinted>
  <dcterms:created xsi:type="dcterms:W3CDTF">2016-03-29T09:53:00Z</dcterms:created>
  <dcterms:modified xsi:type="dcterms:W3CDTF">2016-03-29T09:53:00Z</dcterms:modified>
</cp:coreProperties>
</file>